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4B16" w14:textId="77777777" w:rsidR="00A10B2B" w:rsidRPr="00F54841" w:rsidRDefault="00A10B2B" w:rsidP="00A10B2B">
      <w:pPr>
        <w:tabs>
          <w:tab w:val="clear" w:pos="794"/>
        </w:tabs>
        <w:spacing w:after="300" w:line="283" w:lineRule="atLeast"/>
        <w:contextualSpacing/>
        <w:rPr>
          <w:rFonts w:asciiTheme="majorHAnsi" w:eastAsiaTheme="majorEastAsia" w:hAnsiTheme="majorHAnsi" w:cstheme="majorBidi"/>
          <w:b/>
          <w:caps/>
          <w:kern w:val="28"/>
          <w:sz w:val="40"/>
          <w:szCs w:val="52"/>
          <w:lang w:eastAsia="en-US"/>
        </w:rPr>
      </w:pPr>
      <w:r w:rsidRPr="00F54841">
        <w:rPr>
          <w:rFonts w:asciiTheme="majorHAnsi" w:eastAsiaTheme="majorEastAsia" w:hAnsiTheme="majorHAnsi" w:cstheme="majorBidi"/>
          <w:b/>
          <w:caps/>
          <w:kern w:val="28"/>
          <w:sz w:val="40"/>
          <w:szCs w:val="52"/>
          <w:lang w:eastAsia="en-US"/>
        </w:rPr>
        <w:t>Spécialisation en formation professionnelle</w:t>
      </w:r>
    </w:p>
    <w:p w14:paraId="7D465F70" w14:textId="1F547667" w:rsidR="007D08EA" w:rsidRPr="00126A01" w:rsidRDefault="000225A5" w:rsidP="000225A5">
      <w:pPr>
        <w:pStyle w:val="Sous-titre"/>
        <w:rPr>
          <w:sz w:val="32"/>
          <w:szCs w:val="32"/>
        </w:rPr>
      </w:pPr>
      <w:r w:rsidRPr="00126A01">
        <w:rPr>
          <w:sz w:val="32"/>
          <w:szCs w:val="32"/>
        </w:rPr>
        <w:t>Formulaire de contact</w:t>
      </w:r>
    </w:p>
    <w:sdt>
      <w:sdtPr>
        <w:rPr>
          <w:lang w:eastAsia="en-US"/>
        </w:rPr>
        <w:id w:val="-607810407"/>
        <w:placeholder>
          <w:docPart w:val="6C50B019C7AA492AAE9E3E84B72F3198"/>
        </w:placeholder>
      </w:sdtPr>
      <w:sdtEndPr/>
      <w:sdtContent>
        <w:p w14:paraId="1A745236" w14:textId="77777777" w:rsidR="007C7FCB" w:rsidRPr="00F54841" w:rsidRDefault="00C5284B" w:rsidP="007C7FCB">
          <w:pPr>
            <w:pStyle w:val="Sous-titre"/>
            <w:rPr>
              <w:lang w:eastAsia="en-US"/>
            </w:rPr>
          </w:pPr>
          <w:sdt>
            <w:sdtPr>
              <w:rPr>
                <w:lang w:eastAsia="en-US"/>
              </w:rPr>
              <w:id w:val="417753643"/>
              <w:placeholder>
                <w:docPart w:val="D29465BC7B6F4F19B659CCDE09AEAA1B"/>
              </w:placeholder>
            </w:sdtPr>
            <w:sdtEndPr/>
            <w:sdtContent>
              <w:r w:rsidR="007C7FCB">
                <w:rPr>
                  <w:lang w:eastAsia="en-US"/>
                </w:rPr>
                <w:t xml:space="preserve">Nom </w:t>
              </w:r>
              <w:r w:rsidR="007C7FCB" w:rsidRPr="00F54841">
                <w:rPr>
                  <w:lang w:eastAsia="en-US"/>
                </w:rPr>
                <w:t>prénom</w:t>
              </w:r>
              <w:r w:rsidR="007C7FCB">
                <w:rPr>
                  <w:lang w:eastAsia="en-US"/>
                </w:rPr>
                <w:t> :</w:t>
              </w:r>
              <w:r w:rsidR="007C7FCB" w:rsidRPr="00F54841">
                <w:rPr>
                  <w:lang w:eastAsia="en-US"/>
                </w:rPr>
                <w:t xml:space="preserve"> </w:t>
              </w:r>
              <w:r w:rsidR="007C7FCB">
                <w:rPr>
                  <w:lang w:eastAsia="en-US"/>
                </w:rPr>
                <w:tab/>
              </w:r>
            </w:sdtContent>
          </w:sdt>
        </w:p>
        <w:p w14:paraId="7B82A14E" w14:textId="77777777" w:rsidR="007C7FCB" w:rsidRPr="00F54841" w:rsidRDefault="00C5284B" w:rsidP="007C7FCB">
          <w:pPr>
            <w:pStyle w:val="Sous-titre"/>
            <w:rPr>
              <w:lang w:eastAsia="en-US"/>
            </w:rPr>
          </w:pPr>
          <w:sdt>
            <w:sdtPr>
              <w:rPr>
                <w:lang w:eastAsia="en-US"/>
              </w:rPr>
              <w:id w:val="1165280313"/>
              <w:placeholder>
                <w:docPart w:val="C8EC98F12EE04178AEF5CDC000811EC0"/>
              </w:placeholder>
            </w:sdtPr>
            <w:sdtEndPr/>
            <w:sdtContent>
              <w:r w:rsidR="007C7FCB">
                <w:rPr>
                  <w:lang w:eastAsia="en-US"/>
                </w:rPr>
                <w:t xml:space="preserve">Adresse </w:t>
              </w:r>
              <w:proofErr w:type="gramStart"/>
              <w:r w:rsidR="007C7FCB">
                <w:rPr>
                  <w:lang w:eastAsia="en-US"/>
                </w:rPr>
                <w:t>mail</w:t>
              </w:r>
              <w:proofErr w:type="gramEnd"/>
              <w:r w:rsidR="007C7FCB">
                <w:rPr>
                  <w:lang w:eastAsia="en-US"/>
                </w:rPr>
                <w:t> :</w:t>
              </w:r>
              <w:r w:rsidR="007C7FCB" w:rsidRPr="00F54841">
                <w:rPr>
                  <w:lang w:eastAsia="en-US"/>
                </w:rPr>
                <w:t xml:space="preserve"> </w:t>
              </w:r>
              <w:r w:rsidR="007C7FCB">
                <w:rPr>
                  <w:lang w:eastAsia="en-US"/>
                </w:rPr>
                <w:tab/>
              </w:r>
            </w:sdtContent>
          </w:sdt>
        </w:p>
        <w:p w14:paraId="5D73164F" w14:textId="77777777" w:rsidR="007C7FCB" w:rsidRPr="00F54841" w:rsidRDefault="007C7FCB" w:rsidP="007C7FCB">
          <w:pPr>
            <w:pStyle w:val="Sous-titre"/>
            <w:rPr>
              <w:lang w:eastAsia="en-US"/>
            </w:rPr>
          </w:pPr>
          <w:r>
            <w:rPr>
              <w:lang w:eastAsia="en-US"/>
            </w:rPr>
            <w:t>Numéro de téléphone :</w:t>
          </w:r>
          <w:r w:rsidRPr="00F54841">
            <w:rPr>
              <w:lang w:eastAsia="en-US"/>
            </w:rPr>
            <w:t xml:space="preserve"> </w:t>
          </w:r>
          <w:r>
            <w:rPr>
              <w:lang w:eastAsia="en-US"/>
            </w:rPr>
            <w:tab/>
          </w:r>
        </w:p>
      </w:sdtContent>
    </w:sdt>
    <w:p w14:paraId="24BECADE" w14:textId="77777777" w:rsidR="000225A5" w:rsidRDefault="000225A5" w:rsidP="000225A5">
      <w:pPr>
        <w:rPr>
          <w:lang w:eastAsia="en-US"/>
        </w:rPr>
      </w:pPr>
    </w:p>
    <w:bookmarkStart w:id="0" w:name="_Hlk115106618" w:displacedByCustomXml="next"/>
    <w:sdt>
      <w:sdtPr>
        <w:rPr>
          <w:lang w:eastAsia="en-US"/>
        </w:rPr>
        <w:id w:val="217864337"/>
        <w:placeholder>
          <w:docPart w:val="FC7A7E4997D34D658524A531EE493E96"/>
        </w:placeholder>
      </w:sdtPr>
      <w:sdtEndPr/>
      <w:sdtContent>
        <w:p w14:paraId="19800D7A" w14:textId="48DB1422" w:rsidR="00CD391A" w:rsidRPr="00F54841" w:rsidRDefault="00C5284B" w:rsidP="00CD391A">
          <w:pPr>
            <w:pStyle w:val="Sous-titre"/>
            <w:rPr>
              <w:lang w:eastAsia="en-US"/>
            </w:rPr>
          </w:pPr>
          <w:sdt>
            <w:sdtPr>
              <w:rPr>
                <w:lang w:eastAsia="en-US"/>
              </w:rPr>
              <w:id w:val="-395276429"/>
              <w:placeholder>
                <w:docPart w:val="2557422D571446B68A1BEA2C20699A0B"/>
              </w:placeholder>
            </w:sdtPr>
            <w:sdtEndPr/>
            <w:sdtContent>
              <w:r w:rsidR="001646E2">
                <w:rPr>
                  <w:lang w:eastAsia="en-US"/>
                </w:rPr>
                <w:t xml:space="preserve">Parcours de </w:t>
              </w:r>
              <w:r w:rsidR="00CD391A">
                <w:rPr>
                  <w:lang w:eastAsia="en-US"/>
                </w:rPr>
                <w:t>formation </w:t>
              </w:r>
              <w:r w:rsidR="001646E2">
                <w:rPr>
                  <w:lang w:eastAsia="en-US"/>
                </w:rPr>
                <w:t>vis</w:t>
              </w:r>
              <w:r w:rsidR="00F65189">
                <w:rPr>
                  <w:lang w:eastAsia="en-US"/>
                </w:rPr>
                <w:t xml:space="preserve">é </w:t>
              </w:r>
              <w:r w:rsidR="00CD391A">
                <w:rPr>
                  <w:lang w:eastAsia="en-US"/>
                </w:rPr>
                <w:t>?</w:t>
              </w:r>
              <w:r w:rsidR="00CD391A" w:rsidRPr="00F54841">
                <w:rPr>
                  <w:lang w:eastAsia="en-US"/>
                </w:rPr>
                <w:t xml:space="preserve"> </w:t>
              </w:r>
              <w:r w:rsidR="00CD391A">
                <w:rPr>
                  <w:lang w:eastAsia="en-US"/>
                </w:rPr>
                <w:tab/>
              </w:r>
            </w:sdtContent>
          </w:sdt>
        </w:p>
        <w:p w14:paraId="6091B7F1" w14:textId="77777777" w:rsidR="00CD391A" w:rsidRPr="00F54841" w:rsidRDefault="00C5284B" w:rsidP="00CD391A">
          <w:pPr>
            <w:pStyle w:val="Sous-titre"/>
            <w:rPr>
              <w:lang w:eastAsia="en-US"/>
            </w:rPr>
          </w:pPr>
          <w:sdt>
            <w:sdtPr>
              <w:rPr>
                <w:lang w:eastAsia="en-US"/>
              </w:rPr>
              <w:id w:val="-1492942609"/>
              <w:placeholder>
                <w:docPart w:val="812576079A9544DD9EC539AEF5F7D5D8"/>
              </w:placeholder>
            </w:sdtPr>
            <w:sdtEndPr/>
            <w:sdtContent>
              <w:r w:rsidR="00CD391A">
                <w:rPr>
                  <w:lang w:eastAsia="en-US"/>
                </w:rPr>
                <w:sym w:font="Wingdings" w:char="F0A8"/>
              </w:r>
              <w:r w:rsidR="00CD391A">
                <w:rPr>
                  <w:lang w:eastAsia="en-US"/>
                </w:rPr>
                <w:t xml:space="preserve"> Certificat de module</w:t>
              </w:r>
              <w:r w:rsidR="00CD391A" w:rsidRPr="00F54841">
                <w:rPr>
                  <w:lang w:eastAsia="en-US"/>
                </w:rPr>
                <w:t xml:space="preserve"> </w:t>
              </w:r>
              <w:r w:rsidR="00CD391A">
                <w:rPr>
                  <w:lang w:eastAsia="en-US"/>
                </w:rPr>
                <w:tab/>
              </w:r>
            </w:sdtContent>
          </w:sdt>
        </w:p>
        <w:p w14:paraId="514A8259" w14:textId="77777777" w:rsidR="00CD391A" w:rsidRPr="00F54841" w:rsidRDefault="00C5284B" w:rsidP="00CD391A">
          <w:pPr>
            <w:pStyle w:val="Sous-titre"/>
            <w:rPr>
              <w:lang w:eastAsia="en-US"/>
            </w:rPr>
          </w:pPr>
          <w:sdt>
            <w:sdtPr>
              <w:rPr>
                <w:lang w:eastAsia="en-US"/>
              </w:rPr>
              <w:id w:val="-175034031"/>
              <w:placeholder>
                <w:docPart w:val="26A53B7ACE1E4943830CE2C8ADA201DD"/>
              </w:placeholder>
            </w:sdtPr>
            <w:sdtEndPr/>
            <w:sdtContent>
              <w:r w:rsidR="00CD391A">
                <w:rPr>
                  <w:lang w:eastAsia="en-US"/>
                </w:rPr>
                <w:sym w:font="Wingdings" w:char="F0A8"/>
              </w:r>
              <w:r w:rsidR="00CD391A">
                <w:rPr>
                  <w:lang w:eastAsia="en-US"/>
                </w:rPr>
                <w:t xml:space="preserve"> CAS</w:t>
              </w:r>
              <w:r w:rsidR="00CD391A" w:rsidRPr="00F54841">
                <w:rPr>
                  <w:lang w:eastAsia="en-US"/>
                </w:rPr>
                <w:t xml:space="preserve"> </w:t>
              </w:r>
              <w:r w:rsidR="00CD391A">
                <w:rPr>
                  <w:lang w:eastAsia="en-US"/>
                </w:rPr>
                <w:tab/>
              </w:r>
            </w:sdtContent>
          </w:sdt>
        </w:p>
        <w:p w14:paraId="32777C74" w14:textId="77777777" w:rsidR="00CD391A" w:rsidRPr="00F54841" w:rsidRDefault="00C5284B" w:rsidP="00CD391A">
          <w:pPr>
            <w:pStyle w:val="Sous-titre"/>
            <w:rPr>
              <w:lang w:eastAsia="en-US"/>
            </w:rPr>
          </w:pPr>
          <w:sdt>
            <w:sdtPr>
              <w:rPr>
                <w:lang w:eastAsia="en-US"/>
              </w:rPr>
              <w:id w:val="-1539657006"/>
              <w:placeholder>
                <w:docPart w:val="D404E5ED36C54F4E88DA561C8B0EFFDB"/>
              </w:placeholder>
            </w:sdtPr>
            <w:sdtEndPr/>
            <w:sdtContent>
              <w:r w:rsidR="00CD391A">
                <w:rPr>
                  <w:lang w:eastAsia="en-US"/>
                </w:rPr>
                <w:sym w:font="Wingdings" w:char="F0A8"/>
              </w:r>
              <w:r w:rsidR="00CD391A">
                <w:rPr>
                  <w:lang w:eastAsia="en-US"/>
                </w:rPr>
                <w:t xml:space="preserve"> DAS</w:t>
              </w:r>
              <w:r w:rsidR="00CD391A" w:rsidRPr="00F54841">
                <w:rPr>
                  <w:lang w:eastAsia="en-US"/>
                </w:rPr>
                <w:t xml:space="preserve"> </w:t>
              </w:r>
              <w:r w:rsidR="00CD391A">
                <w:rPr>
                  <w:lang w:eastAsia="en-US"/>
                </w:rPr>
                <w:tab/>
              </w:r>
            </w:sdtContent>
          </w:sdt>
        </w:p>
        <w:p w14:paraId="2CEE4C1A" w14:textId="77777777" w:rsidR="00CD391A" w:rsidRPr="00F54841" w:rsidRDefault="00C5284B" w:rsidP="00CD391A">
          <w:pPr>
            <w:pStyle w:val="Sous-titre"/>
            <w:rPr>
              <w:lang w:eastAsia="en-US"/>
            </w:rPr>
          </w:pPr>
          <w:sdt>
            <w:sdtPr>
              <w:rPr>
                <w:lang w:eastAsia="en-US"/>
              </w:rPr>
              <w:id w:val="-620071113"/>
              <w:placeholder>
                <w:docPart w:val="685AABEFCC3B497BB1E558107FB844F2"/>
              </w:placeholder>
            </w:sdtPr>
            <w:sdtEndPr/>
            <w:sdtContent>
              <w:r w:rsidR="00CD391A">
                <w:rPr>
                  <w:lang w:eastAsia="en-US"/>
                </w:rPr>
                <w:sym w:font="Wingdings" w:char="F0A8"/>
              </w:r>
              <w:r w:rsidR="00CD391A">
                <w:rPr>
                  <w:lang w:eastAsia="en-US"/>
                </w:rPr>
                <w:t xml:space="preserve"> MAS</w:t>
              </w:r>
              <w:r w:rsidR="00CD391A" w:rsidRPr="00F54841">
                <w:rPr>
                  <w:lang w:eastAsia="en-US"/>
                </w:rPr>
                <w:t xml:space="preserve"> </w:t>
              </w:r>
              <w:r w:rsidR="00CD391A">
                <w:rPr>
                  <w:lang w:eastAsia="en-US"/>
                </w:rPr>
                <w:tab/>
              </w:r>
            </w:sdtContent>
          </w:sdt>
        </w:p>
      </w:sdtContent>
    </w:sdt>
    <w:bookmarkEnd w:id="0"/>
    <w:p w14:paraId="7EB8C925" w14:textId="77777777" w:rsidR="00CD391A" w:rsidRDefault="00CD391A" w:rsidP="000225A5">
      <w:pPr>
        <w:rPr>
          <w:lang w:eastAsia="en-US"/>
        </w:rPr>
      </w:pPr>
    </w:p>
    <w:p w14:paraId="028B251F" w14:textId="77777777" w:rsidR="009D0A79" w:rsidRDefault="009D0A79" w:rsidP="000225A5">
      <w:pPr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</w:pPr>
    </w:p>
    <w:p w14:paraId="07F50057" w14:textId="48F3E542" w:rsidR="0024098A" w:rsidRPr="004F0F37" w:rsidRDefault="00AB2864" w:rsidP="000225A5">
      <w:pPr>
        <w:rPr>
          <w:rFonts w:asciiTheme="majorHAnsi" w:eastAsiaTheme="majorEastAsia" w:hAnsiTheme="majorHAnsi" w:cstheme="majorBidi"/>
          <w:b/>
          <w:iCs/>
          <w:spacing w:val="20"/>
          <w:sz w:val="24"/>
          <w:szCs w:val="24"/>
          <w:lang w:eastAsia="en-US"/>
        </w:rPr>
      </w:pPr>
      <w:r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Compléte</w:t>
      </w:r>
      <w:r w:rsidR="004B4417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z</w:t>
      </w:r>
      <w:r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comme vous pouvez les</w:t>
      </w:r>
      <w:r w:rsidR="00411BE0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é</w:t>
      </w:r>
      <w:r w:rsidR="00CE21A2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léments</w:t>
      </w:r>
      <w:r w:rsidR="004F0F37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qui suivent</w:t>
      </w:r>
      <w:r w:rsidR="0053261D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(p. 2-4)</w:t>
      </w:r>
      <w:r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. Ceux-ci </w:t>
      </w:r>
      <w:r w:rsidR="001C1D55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nous </w:t>
      </w:r>
      <w:r w:rsidR="00CE21A2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permett</w:t>
      </w:r>
      <w:r w:rsidR="00411BE0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ron</w:t>
      </w:r>
      <w:r w:rsidR="001C1D55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t</w:t>
      </w:r>
      <w:r w:rsidR="00CE21A2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de </w:t>
      </w:r>
      <w:r w:rsidR="001C1D55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vous </w:t>
      </w:r>
      <w:r w:rsidR="00411BE0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situer</w:t>
      </w:r>
      <w:r w:rsidR="009A1F90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</w:t>
      </w:r>
      <w:r w:rsidR="001C1D55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dans </w:t>
      </w:r>
      <w:r w:rsidR="00411BE0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votre projet </w:t>
      </w:r>
      <w:r w:rsidR="00CE503F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de développement</w:t>
      </w:r>
      <w:r w:rsidR="00411BE0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et</w:t>
      </w:r>
      <w:r w:rsidR="009A1F90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définir </w:t>
      </w:r>
      <w:r w:rsidR="00CC1DEB" w:rsidRPr="00191200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le dispositif de formation</w:t>
      </w:r>
      <w:r w:rsidR="0053261D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. Cette </w:t>
      </w:r>
      <w:r w:rsidR="0053261D" w:rsidRPr="0053261D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partie sera complétée</w:t>
      </w:r>
      <w:r w:rsidR="00CC1DEB" w:rsidRPr="0053261D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 xml:space="preserve"> </w:t>
      </w:r>
      <w:r w:rsidR="00854EBB" w:rsidRPr="0053261D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lors de l’entretie</w:t>
      </w:r>
      <w:r w:rsidR="0053261D" w:rsidRPr="0053261D">
        <w:rPr>
          <w:rFonts w:asciiTheme="majorHAnsi" w:eastAsiaTheme="majorEastAsia" w:hAnsiTheme="majorHAnsi" w:cstheme="majorBidi"/>
          <w:bCs/>
          <w:iCs/>
          <w:spacing w:val="20"/>
          <w:sz w:val="24"/>
          <w:szCs w:val="24"/>
          <w:lang w:eastAsia="en-US"/>
        </w:rPr>
        <w:t>n.</w:t>
      </w:r>
    </w:p>
    <w:p w14:paraId="37A8B5F3" w14:textId="77777777" w:rsidR="00A10B2B" w:rsidRPr="00F54841" w:rsidRDefault="00A10B2B" w:rsidP="00DB32F5">
      <w:pPr>
        <w:pStyle w:val="Titre1"/>
        <w:numPr>
          <w:ilvl w:val="0"/>
          <w:numId w:val="2"/>
        </w:numPr>
      </w:pPr>
      <w:bookmarkStart w:id="1" w:name="_Toc460573946"/>
      <w:r w:rsidRPr="00F54841">
        <w:lastRenderedPageBreak/>
        <w:t xml:space="preserve">Activités </w:t>
      </w:r>
      <w:r w:rsidR="00DB32F5" w:rsidRPr="00F54841">
        <w:t>liées au</w:t>
      </w:r>
      <w:r w:rsidRPr="00F54841">
        <w:t xml:space="preserve"> champ de formation de </w:t>
      </w:r>
      <w:r w:rsidR="00DB32F5" w:rsidRPr="00F54841">
        <w:t xml:space="preserve">la </w:t>
      </w:r>
      <w:r w:rsidRPr="00F54841">
        <w:t xml:space="preserve">spécialisation en formation </w:t>
      </w:r>
      <w:bookmarkEnd w:id="1"/>
      <w:r w:rsidRPr="00F54841">
        <w:t>professionnelle</w:t>
      </w:r>
      <w:r w:rsidR="00DB32F5" w:rsidRPr="00F54841">
        <w:t xml:space="preserve"> </w:t>
      </w:r>
      <w:r w:rsidR="00DB32F5" w:rsidRPr="00F54841">
        <w:rPr>
          <w:rStyle w:val="Titre2Car"/>
          <w:caps w:val="0"/>
        </w:rPr>
        <w:t>(</w:t>
      </w:r>
      <w:r w:rsidRPr="00F54841">
        <w:rPr>
          <w:rStyle w:val="Titre2Car"/>
          <w:caps w:val="0"/>
        </w:rPr>
        <w:t>Nature de l’activité, nom de l’organisme de formation ou de l’employeur, nombre et composition des groupes …</w:t>
      </w:r>
      <w:r w:rsidR="00DB32F5" w:rsidRPr="00F54841">
        <w:rPr>
          <w:rStyle w:val="Titre2Car"/>
          <w:caps w:val="0"/>
        </w:rPr>
        <w:t>)</w:t>
      </w:r>
    </w:p>
    <w:p w14:paraId="5E590125" w14:textId="77777777" w:rsidR="008A1DBC" w:rsidRPr="00F54841" w:rsidRDefault="008A1DBC" w:rsidP="00A10B2B"/>
    <w:p w14:paraId="178DC86D" w14:textId="77777777" w:rsidR="005923C8" w:rsidRPr="00F54841" w:rsidRDefault="005923C8" w:rsidP="00A10B2B"/>
    <w:p w14:paraId="354ECB39" w14:textId="77777777" w:rsidR="00223357" w:rsidRPr="00F54841" w:rsidRDefault="00223357" w:rsidP="00223357">
      <w:pPr>
        <w:pStyle w:val="Titre2"/>
        <w:numPr>
          <w:ilvl w:val="0"/>
          <w:numId w:val="0"/>
        </w:numPr>
      </w:pPr>
      <w:r w:rsidRPr="00F54841">
        <w:t>Prise en compte par la commission SFP</w:t>
      </w:r>
    </w:p>
    <w:p w14:paraId="2AD72A71" w14:textId="77777777" w:rsidR="00223357" w:rsidRPr="00F54841" w:rsidRDefault="00223357" w:rsidP="00223357">
      <w:pPr>
        <w:pStyle w:val="EHBAufzhlungenStrichlinksbndig"/>
      </w:pPr>
      <w:r w:rsidRPr="00F54841">
        <w:t>Admission au module PRO de 3</w:t>
      </w:r>
      <w:r w:rsidR="00AC6337" w:rsidRPr="00F54841">
        <w:t> </w:t>
      </w:r>
      <w:r w:rsidRPr="00F54841">
        <w:t>ECTS pour le CAS avec un axe de réflexion</w:t>
      </w:r>
    </w:p>
    <w:p w14:paraId="1B83F7A3" w14:textId="77777777" w:rsidR="00223357" w:rsidRPr="00F54841" w:rsidRDefault="00223357" w:rsidP="00223357">
      <w:pPr>
        <w:pStyle w:val="EHBAufzhlungenStrichlinksbndig"/>
      </w:pPr>
      <w:r w:rsidRPr="00F54841">
        <w:t>Admission au module PRO de 3 ECTS pour le DAS avec un autre axe de réflexion</w:t>
      </w:r>
    </w:p>
    <w:p w14:paraId="30BFDFBD" w14:textId="77777777" w:rsidR="00223357" w:rsidRPr="00F54841" w:rsidRDefault="00223357" w:rsidP="00223357">
      <w:pPr>
        <w:pStyle w:val="EHBAufzhlungenStrichlinksbndig"/>
      </w:pPr>
      <w:r w:rsidRPr="00F54841">
        <w:t>Admission au module PRO de 3</w:t>
      </w:r>
      <w:r w:rsidR="00AC6337" w:rsidRPr="00F54841">
        <w:t> </w:t>
      </w:r>
      <w:r w:rsidRPr="00F54841">
        <w:t>ECTS pour le MAS avec un troisième axe de réflexion</w:t>
      </w:r>
    </w:p>
    <w:p w14:paraId="4BF71FFD" w14:textId="77777777" w:rsidR="00A10B2B" w:rsidRPr="00F54841" w:rsidRDefault="00A10B2B" w:rsidP="00DB32F5">
      <w:pPr>
        <w:pStyle w:val="Titre1"/>
        <w:numPr>
          <w:ilvl w:val="0"/>
          <w:numId w:val="2"/>
        </w:numPr>
      </w:pPr>
      <w:bookmarkStart w:id="2" w:name="_Toc460573947"/>
      <w:r w:rsidRPr="00F54841">
        <w:t xml:space="preserve">Formations </w:t>
      </w:r>
      <w:r w:rsidR="00DB32F5" w:rsidRPr="00F54841">
        <w:t>E</w:t>
      </w:r>
      <w:r w:rsidRPr="00F54841">
        <w:t xml:space="preserve">ffectuées </w:t>
      </w:r>
      <w:r w:rsidR="00DB32F5" w:rsidRPr="00F54841">
        <w:rPr>
          <w:rStyle w:val="Titre2Car"/>
          <w:caps w:val="0"/>
        </w:rPr>
        <w:t>(Lister les formations</w:t>
      </w:r>
      <w:r w:rsidRPr="00F54841">
        <w:rPr>
          <w:rStyle w:val="Titre2Car"/>
          <w:caps w:val="0"/>
        </w:rPr>
        <w:t xml:space="preserve"> et joindre une copie de chaq</w:t>
      </w:r>
      <w:r w:rsidR="00DB32F5" w:rsidRPr="00F54841">
        <w:rPr>
          <w:rStyle w:val="Titre2Car"/>
          <w:caps w:val="0"/>
        </w:rPr>
        <w:t>ue titre, diplôme ou attestation)</w:t>
      </w:r>
    </w:p>
    <w:p w14:paraId="62930DF1" w14:textId="77777777" w:rsidR="00A10B2B" w:rsidRPr="00F54841" w:rsidRDefault="00A10B2B" w:rsidP="00A10B2B">
      <w:pPr>
        <w:pStyle w:val="Titre2"/>
        <w:numPr>
          <w:ilvl w:val="1"/>
          <w:numId w:val="2"/>
        </w:numPr>
        <w:rPr>
          <w:bCs w:val="0"/>
        </w:rPr>
      </w:pPr>
      <w:r w:rsidRPr="00F54841">
        <w:rPr>
          <w:rStyle w:val="Titre2Car"/>
          <w:b/>
        </w:rPr>
        <w:t xml:space="preserve">Formations </w:t>
      </w:r>
      <w:bookmarkEnd w:id="2"/>
      <w:r w:rsidRPr="00F54841">
        <w:rPr>
          <w:rStyle w:val="Titre2Car"/>
          <w:b/>
        </w:rPr>
        <w:t xml:space="preserve">initiales </w:t>
      </w:r>
      <w:r w:rsidRPr="00F54841">
        <w:rPr>
          <w:rStyle w:val="Titre2Car"/>
        </w:rPr>
        <w:t>(Titres de la formation formelle réglementée par l’État)</w:t>
      </w:r>
    </w:p>
    <w:tbl>
      <w:tblPr>
        <w:tblStyle w:val="EHBTabelle"/>
        <w:tblW w:w="5000" w:type="pct"/>
        <w:tblLook w:val="0020" w:firstRow="1" w:lastRow="0" w:firstColumn="0" w:lastColumn="0" w:noHBand="0" w:noVBand="0"/>
      </w:tblPr>
      <w:tblGrid>
        <w:gridCol w:w="5124"/>
        <w:gridCol w:w="2846"/>
        <w:gridCol w:w="1709"/>
        <w:gridCol w:w="3757"/>
      </w:tblGrid>
      <w:tr w:rsidR="0050446B" w:rsidRPr="00F54841" w14:paraId="033F1D8A" w14:textId="77777777" w:rsidTr="0050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07" w:type="pct"/>
            <w:tcBorders>
              <w:top w:val="single" w:sz="18" w:space="0" w:color="auto"/>
              <w:bottom w:val="single" w:sz="4" w:space="0" w:color="auto"/>
            </w:tcBorders>
          </w:tcPr>
          <w:p w14:paraId="3E8AB902" w14:textId="77777777" w:rsidR="00A10B2B" w:rsidRPr="00F54841" w:rsidRDefault="00A10B2B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 xml:space="preserve">Intitulé du titre </w:t>
            </w:r>
          </w:p>
        </w:tc>
        <w:tc>
          <w:tcPr>
            <w:tcW w:w="1059" w:type="pct"/>
            <w:tcBorders>
              <w:top w:val="single" w:sz="18" w:space="0" w:color="auto"/>
              <w:bottom w:val="single" w:sz="4" w:space="0" w:color="auto"/>
            </w:tcBorders>
          </w:tcPr>
          <w:p w14:paraId="6AE84F20" w14:textId="77777777" w:rsidR="00A10B2B" w:rsidRPr="00F54841" w:rsidRDefault="00A10B2B" w:rsidP="00BB3FE5">
            <w:pPr>
              <w:rPr>
                <w:b w:val="0"/>
              </w:rPr>
            </w:pPr>
            <w:r w:rsidRPr="00F54841">
              <w:t>Organisme de formation</w:t>
            </w:r>
            <w:r w:rsidR="00F71212" w:rsidRPr="00F54841">
              <w:t xml:space="preserve"> </w:t>
            </w:r>
            <w:r w:rsidR="00F71212" w:rsidRPr="00F54841">
              <w:br/>
              <w:t>ou de certification</w:t>
            </w:r>
            <w:r w:rsidRPr="00F54841">
              <w:rPr>
                <w:lang w:eastAsia="fr-CH"/>
              </w:rPr>
              <w:t xml:space="preserve"> </w:t>
            </w:r>
          </w:p>
        </w:tc>
        <w:tc>
          <w:tcPr>
            <w:tcW w:w="636" w:type="pct"/>
            <w:tcBorders>
              <w:top w:val="single" w:sz="18" w:space="0" w:color="auto"/>
              <w:bottom w:val="single" w:sz="4" w:space="0" w:color="auto"/>
            </w:tcBorders>
          </w:tcPr>
          <w:p w14:paraId="6D3070D0" w14:textId="77777777" w:rsidR="00A10B2B" w:rsidRPr="00F54841" w:rsidRDefault="00F71212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 xml:space="preserve">Année </w:t>
            </w:r>
            <w:r w:rsidRPr="00F54841">
              <w:rPr>
                <w:b w:val="0"/>
                <w:lang w:eastAsia="fr-CH"/>
              </w:rPr>
              <w:br/>
            </w:r>
            <w:r w:rsidRPr="00F54841">
              <w:rPr>
                <w:lang w:eastAsia="fr-CH"/>
              </w:rPr>
              <w:t>d’obtention</w:t>
            </w:r>
          </w:p>
        </w:tc>
        <w:tc>
          <w:tcPr>
            <w:tcW w:w="1398" w:type="pct"/>
            <w:tcBorders>
              <w:top w:val="single" w:sz="18" w:space="0" w:color="auto"/>
              <w:bottom w:val="single" w:sz="4" w:space="0" w:color="auto"/>
            </w:tcBorders>
          </w:tcPr>
          <w:p w14:paraId="7664D4DE" w14:textId="77777777" w:rsidR="00A10B2B" w:rsidRPr="00F54841" w:rsidRDefault="00A10B2B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>Prise en compte</w:t>
            </w:r>
            <w:r w:rsidRPr="00F54841">
              <w:rPr>
                <w:rStyle w:val="Appelnotedebasdep"/>
                <w:lang w:eastAsia="fr-CH"/>
              </w:rPr>
              <w:footnoteReference w:id="1"/>
            </w:r>
          </w:p>
        </w:tc>
      </w:tr>
      <w:tr w:rsidR="0050446B" w:rsidRPr="00F54841" w14:paraId="707EDD9C" w14:textId="77777777" w:rsidTr="0050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14:paraId="275CEA03" w14:textId="77777777" w:rsidR="00A10B2B" w:rsidRPr="00F54841" w:rsidRDefault="00A10B2B" w:rsidP="00BB3FE5">
            <w:pPr>
              <w:rPr>
                <w:b w:val="0"/>
              </w:rPr>
            </w:pP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14:paraId="328A3562" w14:textId="77777777" w:rsidR="00A10B2B" w:rsidRPr="00F54841" w:rsidRDefault="00A10B2B" w:rsidP="00BB3FE5">
            <w:pPr>
              <w:rPr>
                <w:b w:val="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7B2EB53C" w14:textId="77777777" w:rsidR="00A10B2B" w:rsidRPr="00F54841" w:rsidRDefault="00A10B2B" w:rsidP="00BB3FE5">
            <w:pPr>
              <w:rPr>
                <w:b w:val="0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</w:tcPr>
          <w:p w14:paraId="49EBA752" w14:textId="77777777" w:rsidR="00A10B2B" w:rsidRPr="00F54841" w:rsidRDefault="00A10B2B" w:rsidP="00BB3FE5">
            <w:pPr>
              <w:rPr>
                <w:b w:val="0"/>
              </w:rPr>
            </w:pPr>
          </w:p>
        </w:tc>
      </w:tr>
      <w:tr w:rsidR="0050446B" w:rsidRPr="00F54841" w14:paraId="0B6A61C1" w14:textId="77777777" w:rsidTr="0050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14:paraId="4E08AE4B" w14:textId="77777777" w:rsidR="00A10B2B" w:rsidRPr="00F54841" w:rsidRDefault="00A10B2B" w:rsidP="00BB3FE5">
            <w:pPr>
              <w:rPr>
                <w:b w:val="0"/>
              </w:rPr>
            </w:pP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14:paraId="3E136091" w14:textId="77777777" w:rsidR="00A10B2B" w:rsidRPr="00F54841" w:rsidRDefault="00A10B2B" w:rsidP="00BB3FE5">
            <w:pPr>
              <w:rPr>
                <w:b w:val="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086C750B" w14:textId="77777777" w:rsidR="00A10B2B" w:rsidRPr="00F54841" w:rsidRDefault="00A10B2B" w:rsidP="00BB3FE5">
            <w:pPr>
              <w:rPr>
                <w:b w:val="0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</w:tcPr>
          <w:p w14:paraId="43D2DCB8" w14:textId="77777777" w:rsidR="00A10B2B" w:rsidRPr="00F54841" w:rsidRDefault="00A10B2B" w:rsidP="00BB3FE5">
            <w:pPr>
              <w:rPr>
                <w:b w:val="0"/>
              </w:rPr>
            </w:pPr>
          </w:p>
        </w:tc>
      </w:tr>
      <w:tr w:rsidR="0050446B" w:rsidRPr="00F54841" w14:paraId="763832B1" w14:textId="77777777" w:rsidTr="0050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14:paraId="0B34D39A" w14:textId="77777777" w:rsidR="006B235F" w:rsidRPr="00F54841" w:rsidRDefault="006B235F" w:rsidP="00BB3FE5">
            <w:pPr>
              <w:rPr>
                <w:b w:val="0"/>
              </w:rPr>
            </w:pP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14:paraId="04A66E0D" w14:textId="77777777" w:rsidR="006B235F" w:rsidRPr="00F54841" w:rsidRDefault="006B235F" w:rsidP="00BB3FE5">
            <w:pPr>
              <w:rPr>
                <w:b w:val="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7FD8978D" w14:textId="77777777" w:rsidR="006B235F" w:rsidRPr="00F54841" w:rsidRDefault="006B235F" w:rsidP="00BB3FE5">
            <w:pPr>
              <w:rPr>
                <w:b w:val="0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</w:tcPr>
          <w:p w14:paraId="333AEA38" w14:textId="77777777" w:rsidR="006B235F" w:rsidRPr="00F54841" w:rsidRDefault="006B235F" w:rsidP="00BB3FE5">
            <w:pPr>
              <w:rPr>
                <w:b w:val="0"/>
              </w:rPr>
            </w:pPr>
          </w:p>
        </w:tc>
      </w:tr>
    </w:tbl>
    <w:p w14:paraId="64FDB406" w14:textId="77777777" w:rsidR="00DB32F5" w:rsidRPr="00F54841" w:rsidRDefault="00A10B2B" w:rsidP="00DB32F5">
      <w:pPr>
        <w:pStyle w:val="Titre2"/>
        <w:numPr>
          <w:ilvl w:val="1"/>
          <w:numId w:val="2"/>
        </w:numPr>
      </w:pPr>
      <w:r w:rsidRPr="00F54841">
        <w:lastRenderedPageBreak/>
        <w:t xml:space="preserve">Formations continues certifiantes </w:t>
      </w:r>
      <w:r w:rsidRPr="00F54841">
        <w:rPr>
          <w:b w:val="0"/>
        </w:rPr>
        <w:t>(Diplômes de la formation non formelle relatifs au champ de la spécialisation en formation professionnelle</w:t>
      </w:r>
      <w:r w:rsidR="00AC6337" w:rsidRPr="00F54841">
        <w:rPr>
          <w:b w:val="0"/>
        </w:rPr>
        <w:t> </w:t>
      </w:r>
      <w:r w:rsidRPr="00F54841">
        <w:rPr>
          <w:b w:val="0"/>
        </w:rPr>
        <w:t>: Certificat FSEA de Formateur d’adultes, CAS HES Praticienne formatrice, Certificat Spécialiste en ressources humaines…)</w:t>
      </w:r>
    </w:p>
    <w:tbl>
      <w:tblPr>
        <w:tblStyle w:val="EHBTabelle"/>
        <w:tblW w:w="5000" w:type="pct"/>
        <w:tblBorders>
          <w:top w:val="single" w:sz="18" w:space="0" w:color="auto"/>
          <w:bottom w:val="single" w:sz="4" w:space="0" w:color="auto"/>
          <w:insideH w:val="single" w:sz="4" w:space="0" w:color="auto"/>
        </w:tblBorders>
        <w:tblLook w:val="0020" w:firstRow="1" w:lastRow="0" w:firstColumn="0" w:lastColumn="0" w:noHBand="0" w:noVBand="0"/>
      </w:tblPr>
      <w:tblGrid>
        <w:gridCol w:w="4421"/>
        <w:gridCol w:w="2272"/>
        <w:gridCol w:w="1417"/>
        <w:gridCol w:w="1134"/>
        <w:gridCol w:w="906"/>
        <w:gridCol w:w="3286"/>
      </w:tblGrid>
      <w:tr w:rsidR="00AC6337" w:rsidRPr="00F54841" w14:paraId="3BE3F2A5" w14:textId="77777777" w:rsidTr="0050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45" w:type="pct"/>
            <w:tcBorders>
              <w:top w:val="single" w:sz="18" w:space="0" w:color="auto"/>
            </w:tcBorders>
          </w:tcPr>
          <w:p w14:paraId="73F0309B" w14:textId="77777777" w:rsidR="00A10B2B" w:rsidRPr="00F54841" w:rsidRDefault="00A10B2B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>Intitulé du diplôme</w:t>
            </w:r>
          </w:p>
        </w:tc>
        <w:tc>
          <w:tcPr>
            <w:tcW w:w="845" w:type="pct"/>
            <w:tcBorders>
              <w:top w:val="single" w:sz="18" w:space="0" w:color="auto"/>
            </w:tcBorders>
          </w:tcPr>
          <w:p w14:paraId="60858FC3" w14:textId="77777777" w:rsidR="00A10B2B" w:rsidRPr="00F54841" w:rsidRDefault="00A10B2B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>Organisme</w:t>
            </w:r>
          </w:p>
        </w:tc>
        <w:tc>
          <w:tcPr>
            <w:tcW w:w="527" w:type="pct"/>
            <w:tcBorders>
              <w:top w:val="single" w:sz="18" w:space="0" w:color="auto"/>
            </w:tcBorders>
          </w:tcPr>
          <w:p w14:paraId="7EE90394" w14:textId="77777777" w:rsidR="00A10B2B" w:rsidRPr="00F54841" w:rsidRDefault="00A10B2B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 xml:space="preserve">Date </w:t>
            </w:r>
            <w:r w:rsidRPr="00F54841">
              <w:rPr>
                <w:lang w:eastAsia="fr-CH"/>
              </w:rPr>
              <w:br/>
              <w:t>d’obtention</w:t>
            </w:r>
          </w:p>
        </w:tc>
        <w:tc>
          <w:tcPr>
            <w:tcW w:w="422" w:type="pct"/>
            <w:tcBorders>
              <w:top w:val="single" w:sz="18" w:space="0" w:color="auto"/>
            </w:tcBorders>
          </w:tcPr>
          <w:p w14:paraId="4C3B3981" w14:textId="77777777" w:rsidR="00A10B2B" w:rsidRPr="00F54841" w:rsidRDefault="00A10B2B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>Durée</w:t>
            </w:r>
            <w:r w:rsidRPr="00F54841">
              <w:rPr>
                <w:rStyle w:val="Appelnotedebasdep"/>
                <w:lang w:eastAsia="fr-CH"/>
              </w:rPr>
              <w:footnoteReference w:id="2"/>
            </w:r>
          </w:p>
        </w:tc>
        <w:tc>
          <w:tcPr>
            <w:tcW w:w="337" w:type="pct"/>
            <w:tcBorders>
              <w:top w:val="single" w:sz="18" w:space="0" w:color="auto"/>
            </w:tcBorders>
          </w:tcPr>
          <w:p w14:paraId="57414210" w14:textId="77777777" w:rsidR="00A10B2B" w:rsidRPr="00F54841" w:rsidRDefault="00A10B2B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>Valeur d'usage</w:t>
            </w:r>
            <w:r w:rsidRPr="00F54841">
              <w:rPr>
                <w:rStyle w:val="Appelnotedebasdep"/>
                <w:lang w:eastAsia="fr-CH"/>
              </w:rPr>
              <w:footnoteReference w:id="3"/>
            </w:r>
          </w:p>
        </w:tc>
        <w:tc>
          <w:tcPr>
            <w:tcW w:w="1223" w:type="pct"/>
            <w:tcBorders>
              <w:top w:val="single" w:sz="18" w:space="0" w:color="auto"/>
            </w:tcBorders>
          </w:tcPr>
          <w:p w14:paraId="20EF4E1E" w14:textId="77777777" w:rsidR="00A10B2B" w:rsidRPr="00F54841" w:rsidRDefault="00A10B2B" w:rsidP="00BB3FE5">
            <w:pPr>
              <w:rPr>
                <w:b w:val="0"/>
                <w:lang w:eastAsia="fr-CH"/>
              </w:rPr>
            </w:pPr>
            <w:r w:rsidRPr="00F54841">
              <w:rPr>
                <w:lang w:eastAsia="fr-CH"/>
              </w:rPr>
              <w:t>Prise en compte</w:t>
            </w:r>
            <w:r w:rsidRPr="00F54841">
              <w:rPr>
                <w:rStyle w:val="Appelnotedebasdep"/>
                <w:lang w:eastAsia="fr-CH"/>
              </w:rPr>
              <w:footnoteReference w:id="4"/>
            </w:r>
          </w:p>
        </w:tc>
      </w:tr>
      <w:tr w:rsidR="00AC6337" w:rsidRPr="00F54841" w14:paraId="747B3F2A" w14:textId="77777777" w:rsidTr="0050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45" w:type="pct"/>
          </w:tcPr>
          <w:p w14:paraId="32E084D3" w14:textId="77777777" w:rsidR="00A10B2B" w:rsidRPr="00F54841" w:rsidRDefault="00A10B2B" w:rsidP="00BB3FE5"/>
        </w:tc>
        <w:tc>
          <w:tcPr>
            <w:tcW w:w="845" w:type="pct"/>
          </w:tcPr>
          <w:p w14:paraId="6A54672B" w14:textId="77777777" w:rsidR="00A10B2B" w:rsidRPr="00F54841" w:rsidRDefault="00A10B2B" w:rsidP="00BB3FE5"/>
        </w:tc>
        <w:tc>
          <w:tcPr>
            <w:tcW w:w="527" w:type="pct"/>
          </w:tcPr>
          <w:p w14:paraId="4306D8A1" w14:textId="77777777" w:rsidR="00A10B2B" w:rsidRPr="00F54841" w:rsidRDefault="00A10B2B" w:rsidP="00BB3FE5"/>
        </w:tc>
        <w:tc>
          <w:tcPr>
            <w:tcW w:w="422" w:type="pct"/>
          </w:tcPr>
          <w:p w14:paraId="78B16390" w14:textId="77777777" w:rsidR="00A10B2B" w:rsidRPr="00F54841" w:rsidRDefault="00A10B2B" w:rsidP="00BB3FE5"/>
        </w:tc>
        <w:tc>
          <w:tcPr>
            <w:tcW w:w="337" w:type="pct"/>
          </w:tcPr>
          <w:p w14:paraId="48458BAA" w14:textId="77777777" w:rsidR="00A10B2B" w:rsidRPr="00F54841" w:rsidRDefault="00A10B2B" w:rsidP="00BB3FE5"/>
        </w:tc>
        <w:tc>
          <w:tcPr>
            <w:tcW w:w="1223" w:type="pct"/>
          </w:tcPr>
          <w:p w14:paraId="2F0BD871" w14:textId="77777777" w:rsidR="00A10B2B" w:rsidRPr="00F54841" w:rsidRDefault="00A10B2B" w:rsidP="00BB3FE5"/>
        </w:tc>
      </w:tr>
      <w:tr w:rsidR="00AC6337" w:rsidRPr="00F54841" w14:paraId="711095C8" w14:textId="77777777" w:rsidTr="00504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45" w:type="pct"/>
          </w:tcPr>
          <w:p w14:paraId="37331F7A" w14:textId="77777777" w:rsidR="00A10B2B" w:rsidRPr="00F54841" w:rsidRDefault="00A10B2B" w:rsidP="00BB3FE5"/>
        </w:tc>
        <w:tc>
          <w:tcPr>
            <w:tcW w:w="845" w:type="pct"/>
          </w:tcPr>
          <w:p w14:paraId="3F4B507B" w14:textId="77777777" w:rsidR="00A10B2B" w:rsidRPr="00F54841" w:rsidRDefault="00A10B2B" w:rsidP="00BB3FE5"/>
        </w:tc>
        <w:tc>
          <w:tcPr>
            <w:tcW w:w="527" w:type="pct"/>
          </w:tcPr>
          <w:p w14:paraId="475B4B43" w14:textId="77777777" w:rsidR="00A10B2B" w:rsidRPr="00F54841" w:rsidRDefault="00A10B2B" w:rsidP="00BB3FE5"/>
        </w:tc>
        <w:tc>
          <w:tcPr>
            <w:tcW w:w="422" w:type="pct"/>
          </w:tcPr>
          <w:p w14:paraId="1463153F" w14:textId="77777777" w:rsidR="00A10B2B" w:rsidRPr="00F54841" w:rsidRDefault="00A10B2B" w:rsidP="00BB3FE5"/>
        </w:tc>
        <w:tc>
          <w:tcPr>
            <w:tcW w:w="337" w:type="pct"/>
          </w:tcPr>
          <w:p w14:paraId="3832C570" w14:textId="77777777" w:rsidR="00A10B2B" w:rsidRPr="00F54841" w:rsidRDefault="00A10B2B" w:rsidP="00BB3FE5"/>
        </w:tc>
        <w:tc>
          <w:tcPr>
            <w:tcW w:w="1223" w:type="pct"/>
          </w:tcPr>
          <w:p w14:paraId="0ECD3255" w14:textId="77777777" w:rsidR="00A10B2B" w:rsidRPr="00F54841" w:rsidRDefault="00A10B2B" w:rsidP="00BB3FE5"/>
        </w:tc>
      </w:tr>
      <w:tr w:rsidR="00AC6337" w:rsidRPr="00F54841" w14:paraId="661EBA36" w14:textId="77777777" w:rsidTr="0050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45" w:type="pct"/>
          </w:tcPr>
          <w:p w14:paraId="244F0E9F" w14:textId="77777777" w:rsidR="00A10B2B" w:rsidRPr="00F54841" w:rsidRDefault="00A10B2B" w:rsidP="00BB3FE5"/>
        </w:tc>
        <w:tc>
          <w:tcPr>
            <w:tcW w:w="845" w:type="pct"/>
          </w:tcPr>
          <w:p w14:paraId="07F0B212" w14:textId="77777777" w:rsidR="00A10B2B" w:rsidRPr="00F54841" w:rsidRDefault="00A10B2B" w:rsidP="00BB3FE5"/>
        </w:tc>
        <w:tc>
          <w:tcPr>
            <w:tcW w:w="527" w:type="pct"/>
          </w:tcPr>
          <w:p w14:paraId="37EC1AE1" w14:textId="77777777" w:rsidR="00A10B2B" w:rsidRPr="00F54841" w:rsidRDefault="00A10B2B" w:rsidP="00BB3FE5"/>
        </w:tc>
        <w:tc>
          <w:tcPr>
            <w:tcW w:w="422" w:type="pct"/>
          </w:tcPr>
          <w:p w14:paraId="77D0085F" w14:textId="77777777" w:rsidR="00A10B2B" w:rsidRPr="00F54841" w:rsidRDefault="00A10B2B" w:rsidP="00BB3FE5"/>
        </w:tc>
        <w:tc>
          <w:tcPr>
            <w:tcW w:w="337" w:type="pct"/>
          </w:tcPr>
          <w:p w14:paraId="02DE0E2A" w14:textId="77777777" w:rsidR="00A10B2B" w:rsidRPr="00F54841" w:rsidRDefault="00A10B2B" w:rsidP="00BB3FE5"/>
        </w:tc>
        <w:tc>
          <w:tcPr>
            <w:tcW w:w="1223" w:type="pct"/>
          </w:tcPr>
          <w:p w14:paraId="1BD2193B" w14:textId="77777777" w:rsidR="00A10B2B" w:rsidRPr="00F54841" w:rsidRDefault="00A10B2B" w:rsidP="00BB3FE5"/>
        </w:tc>
      </w:tr>
      <w:tr w:rsidR="00AC6337" w:rsidRPr="00F54841" w14:paraId="77ACBA05" w14:textId="77777777" w:rsidTr="00504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45" w:type="pct"/>
          </w:tcPr>
          <w:p w14:paraId="43DA88ED" w14:textId="77777777" w:rsidR="00A10B2B" w:rsidRPr="00F54841" w:rsidRDefault="00A10B2B" w:rsidP="00BB3FE5"/>
        </w:tc>
        <w:tc>
          <w:tcPr>
            <w:tcW w:w="845" w:type="pct"/>
          </w:tcPr>
          <w:p w14:paraId="31C3C7BC" w14:textId="77777777" w:rsidR="00A10B2B" w:rsidRPr="00F54841" w:rsidRDefault="00A10B2B" w:rsidP="00BB3FE5"/>
        </w:tc>
        <w:tc>
          <w:tcPr>
            <w:tcW w:w="527" w:type="pct"/>
          </w:tcPr>
          <w:p w14:paraId="3ED256C2" w14:textId="77777777" w:rsidR="00A10B2B" w:rsidRPr="00F54841" w:rsidRDefault="00A10B2B" w:rsidP="00BB3FE5"/>
        </w:tc>
        <w:tc>
          <w:tcPr>
            <w:tcW w:w="422" w:type="pct"/>
          </w:tcPr>
          <w:p w14:paraId="265713B0" w14:textId="77777777" w:rsidR="00A10B2B" w:rsidRPr="00F54841" w:rsidRDefault="00A10B2B" w:rsidP="00BB3FE5"/>
        </w:tc>
        <w:tc>
          <w:tcPr>
            <w:tcW w:w="337" w:type="pct"/>
          </w:tcPr>
          <w:p w14:paraId="759B1E27" w14:textId="77777777" w:rsidR="00A10B2B" w:rsidRPr="00F54841" w:rsidRDefault="00A10B2B" w:rsidP="00BB3FE5"/>
        </w:tc>
        <w:tc>
          <w:tcPr>
            <w:tcW w:w="1223" w:type="pct"/>
          </w:tcPr>
          <w:p w14:paraId="5AE0A87D" w14:textId="77777777" w:rsidR="00A10B2B" w:rsidRPr="00F54841" w:rsidRDefault="00A10B2B" w:rsidP="00BB3FE5"/>
        </w:tc>
      </w:tr>
      <w:tr w:rsidR="00AC6337" w:rsidRPr="00F54841" w14:paraId="77EFBBF0" w14:textId="77777777" w:rsidTr="0050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45" w:type="pct"/>
          </w:tcPr>
          <w:p w14:paraId="38694043" w14:textId="77777777" w:rsidR="006B235F" w:rsidRPr="00F54841" w:rsidRDefault="006B235F" w:rsidP="00BB3FE5"/>
        </w:tc>
        <w:tc>
          <w:tcPr>
            <w:tcW w:w="845" w:type="pct"/>
          </w:tcPr>
          <w:p w14:paraId="38D31A4A" w14:textId="77777777" w:rsidR="006B235F" w:rsidRPr="00F54841" w:rsidRDefault="006B235F" w:rsidP="00BB3FE5"/>
        </w:tc>
        <w:tc>
          <w:tcPr>
            <w:tcW w:w="527" w:type="pct"/>
          </w:tcPr>
          <w:p w14:paraId="15A45B75" w14:textId="77777777" w:rsidR="006B235F" w:rsidRPr="00F54841" w:rsidRDefault="006B235F" w:rsidP="00BB3FE5"/>
        </w:tc>
        <w:tc>
          <w:tcPr>
            <w:tcW w:w="422" w:type="pct"/>
          </w:tcPr>
          <w:p w14:paraId="5D55516C" w14:textId="77777777" w:rsidR="006B235F" w:rsidRPr="00F54841" w:rsidRDefault="006B235F" w:rsidP="00BB3FE5"/>
        </w:tc>
        <w:tc>
          <w:tcPr>
            <w:tcW w:w="337" w:type="pct"/>
          </w:tcPr>
          <w:p w14:paraId="2D2185BC" w14:textId="77777777" w:rsidR="006B235F" w:rsidRPr="00F54841" w:rsidRDefault="006B235F" w:rsidP="00BB3FE5"/>
        </w:tc>
        <w:tc>
          <w:tcPr>
            <w:tcW w:w="1223" w:type="pct"/>
          </w:tcPr>
          <w:p w14:paraId="7A144D8B" w14:textId="77777777" w:rsidR="006B235F" w:rsidRPr="00F54841" w:rsidRDefault="006B235F" w:rsidP="00BB3FE5"/>
        </w:tc>
      </w:tr>
      <w:tr w:rsidR="00AC6337" w:rsidRPr="00F54841" w14:paraId="7D3B96EE" w14:textId="77777777" w:rsidTr="00504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45" w:type="pct"/>
          </w:tcPr>
          <w:p w14:paraId="4309DC80" w14:textId="77777777" w:rsidR="006B235F" w:rsidRPr="00F54841" w:rsidRDefault="006B235F" w:rsidP="00BB3FE5"/>
        </w:tc>
        <w:tc>
          <w:tcPr>
            <w:tcW w:w="845" w:type="pct"/>
          </w:tcPr>
          <w:p w14:paraId="6C5CED25" w14:textId="77777777" w:rsidR="006B235F" w:rsidRPr="00F54841" w:rsidRDefault="006B235F" w:rsidP="00BB3FE5"/>
        </w:tc>
        <w:tc>
          <w:tcPr>
            <w:tcW w:w="527" w:type="pct"/>
          </w:tcPr>
          <w:p w14:paraId="44028BB1" w14:textId="77777777" w:rsidR="006B235F" w:rsidRPr="00F54841" w:rsidRDefault="006B235F" w:rsidP="00BB3FE5"/>
        </w:tc>
        <w:tc>
          <w:tcPr>
            <w:tcW w:w="422" w:type="pct"/>
          </w:tcPr>
          <w:p w14:paraId="30B5EAD4" w14:textId="77777777" w:rsidR="006B235F" w:rsidRPr="00F54841" w:rsidRDefault="006B235F" w:rsidP="00BB3FE5"/>
        </w:tc>
        <w:tc>
          <w:tcPr>
            <w:tcW w:w="337" w:type="pct"/>
          </w:tcPr>
          <w:p w14:paraId="4DFEA593" w14:textId="77777777" w:rsidR="006B235F" w:rsidRPr="00F54841" w:rsidRDefault="006B235F" w:rsidP="00BB3FE5"/>
        </w:tc>
        <w:tc>
          <w:tcPr>
            <w:tcW w:w="1223" w:type="pct"/>
          </w:tcPr>
          <w:p w14:paraId="3D22DB15" w14:textId="77777777" w:rsidR="006B235F" w:rsidRPr="00F54841" w:rsidRDefault="006B235F" w:rsidP="00BB3FE5"/>
        </w:tc>
      </w:tr>
    </w:tbl>
    <w:p w14:paraId="721A34A6" w14:textId="77777777" w:rsidR="00DB32F5" w:rsidRPr="00F54841" w:rsidRDefault="00DB32F5" w:rsidP="00DB32F5">
      <w:pPr>
        <w:pStyle w:val="Titre2"/>
        <w:numPr>
          <w:ilvl w:val="1"/>
          <w:numId w:val="2"/>
        </w:numPr>
      </w:pPr>
      <w:bookmarkStart w:id="3" w:name="_Toc492021554"/>
      <w:r w:rsidRPr="00F54841">
        <w:lastRenderedPageBreak/>
        <w:t xml:space="preserve">Formations continues attestées </w:t>
      </w:r>
      <w:r w:rsidRPr="00F54841">
        <w:rPr>
          <w:b w:val="0"/>
        </w:rPr>
        <w:t>(Journées de la formation non formelle relatives au champ de la spécialisation en formation professionnelle</w:t>
      </w:r>
      <w:r w:rsidR="00AC6337" w:rsidRPr="00F54841">
        <w:rPr>
          <w:b w:val="0"/>
        </w:rPr>
        <w:t> </w:t>
      </w:r>
      <w:r w:rsidRPr="00F54841">
        <w:rPr>
          <w:b w:val="0"/>
        </w:rPr>
        <w:t>: Techniques d'animation de groupes, conduite d’équipe, introduction au numérique, soutien à l’apprentissage</w:t>
      </w:r>
      <w:r w:rsidRPr="00F54841">
        <w:rPr>
          <w:rFonts w:ascii="Calibri" w:hAnsi="Calibri"/>
          <w:b w:val="0"/>
        </w:rPr>
        <w:t>…</w:t>
      </w:r>
      <w:r w:rsidRPr="00F54841">
        <w:rPr>
          <w:b w:val="0"/>
        </w:rPr>
        <w:t>)</w:t>
      </w:r>
    </w:p>
    <w:tbl>
      <w:tblPr>
        <w:tblStyle w:val="EHBTabelle"/>
        <w:tblW w:w="502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20" w:firstRow="1" w:lastRow="0" w:firstColumn="0" w:lastColumn="0" w:noHBand="0" w:noVBand="0"/>
      </w:tblPr>
      <w:tblGrid>
        <w:gridCol w:w="4422"/>
        <w:gridCol w:w="2264"/>
        <w:gridCol w:w="1417"/>
        <w:gridCol w:w="1133"/>
        <w:gridCol w:w="923"/>
        <w:gridCol w:w="3333"/>
      </w:tblGrid>
      <w:tr w:rsidR="00AC6337" w:rsidRPr="0050446B" w14:paraId="4113DC8E" w14:textId="77777777" w:rsidTr="0050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9" w:type="pct"/>
            <w:tcBorders>
              <w:top w:val="single" w:sz="18" w:space="0" w:color="auto"/>
            </w:tcBorders>
          </w:tcPr>
          <w:p w14:paraId="7262BECF" w14:textId="77777777" w:rsidR="00A10B2B" w:rsidRPr="0050446B" w:rsidRDefault="00A10B2B" w:rsidP="00BB3FE5">
            <w:pPr>
              <w:rPr>
                <w:lang w:eastAsia="fr-CH"/>
              </w:rPr>
            </w:pPr>
            <w:r w:rsidRPr="0050446B">
              <w:rPr>
                <w:lang w:eastAsia="fr-CH"/>
              </w:rPr>
              <w:t>Intitulé de la formation</w:t>
            </w:r>
          </w:p>
        </w:tc>
        <w:tc>
          <w:tcPr>
            <w:tcW w:w="839" w:type="pct"/>
            <w:tcBorders>
              <w:top w:val="single" w:sz="18" w:space="0" w:color="auto"/>
            </w:tcBorders>
          </w:tcPr>
          <w:p w14:paraId="513F0ACD" w14:textId="77777777" w:rsidR="00A10B2B" w:rsidRPr="0050446B" w:rsidRDefault="00A10B2B" w:rsidP="00BB3FE5">
            <w:pPr>
              <w:rPr>
                <w:lang w:eastAsia="fr-CH"/>
              </w:rPr>
            </w:pPr>
            <w:r w:rsidRPr="0050446B">
              <w:rPr>
                <w:lang w:eastAsia="fr-CH"/>
              </w:rPr>
              <w:t>Organisme</w:t>
            </w:r>
          </w:p>
        </w:tc>
        <w:tc>
          <w:tcPr>
            <w:tcW w:w="525" w:type="pct"/>
            <w:tcBorders>
              <w:top w:val="single" w:sz="18" w:space="0" w:color="auto"/>
            </w:tcBorders>
          </w:tcPr>
          <w:p w14:paraId="7A8E4132" w14:textId="77777777" w:rsidR="00A10B2B" w:rsidRPr="0050446B" w:rsidRDefault="00AC6337" w:rsidP="00BB3FE5">
            <w:pPr>
              <w:rPr>
                <w:lang w:eastAsia="fr-CH"/>
              </w:rPr>
            </w:pPr>
            <w:r w:rsidRPr="0050446B">
              <w:rPr>
                <w:lang w:eastAsia="fr-CH"/>
              </w:rPr>
              <w:t xml:space="preserve">Date de </w:t>
            </w:r>
            <w:r w:rsidRPr="0050446B">
              <w:rPr>
                <w:lang w:eastAsia="fr-CH"/>
              </w:rPr>
              <w:br/>
            </w:r>
            <w:r w:rsidR="00A10B2B" w:rsidRPr="0050446B">
              <w:rPr>
                <w:lang w:eastAsia="fr-CH"/>
              </w:rPr>
              <w:t>l’attestation</w:t>
            </w:r>
          </w:p>
        </w:tc>
        <w:tc>
          <w:tcPr>
            <w:tcW w:w="420" w:type="pct"/>
            <w:tcBorders>
              <w:top w:val="single" w:sz="18" w:space="0" w:color="auto"/>
            </w:tcBorders>
          </w:tcPr>
          <w:p w14:paraId="3E681C7E" w14:textId="77777777" w:rsidR="00A10B2B" w:rsidRPr="0050446B" w:rsidRDefault="00A10B2B" w:rsidP="00BB3FE5">
            <w:pPr>
              <w:rPr>
                <w:lang w:eastAsia="fr-CH"/>
              </w:rPr>
            </w:pPr>
            <w:r w:rsidRPr="0050446B">
              <w:rPr>
                <w:lang w:eastAsia="fr-CH"/>
              </w:rPr>
              <w:t>Durée</w:t>
            </w:r>
            <w:r w:rsidRPr="0050446B">
              <w:rPr>
                <w:rStyle w:val="Appelnotedebasdep"/>
                <w:lang w:eastAsia="fr-CH"/>
              </w:rPr>
              <w:footnoteReference w:id="5"/>
            </w:r>
          </w:p>
        </w:tc>
        <w:tc>
          <w:tcPr>
            <w:tcW w:w="342" w:type="pct"/>
            <w:tcBorders>
              <w:top w:val="single" w:sz="18" w:space="0" w:color="auto"/>
            </w:tcBorders>
          </w:tcPr>
          <w:p w14:paraId="690E63C7" w14:textId="77777777" w:rsidR="00A10B2B" w:rsidRPr="0050446B" w:rsidRDefault="00A10B2B" w:rsidP="00BB3FE5">
            <w:pPr>
              <w:rPr>
                <w:lang w:eastAsia="fr-CH"/>
              </w:rPr>
            </w:pPr>
            <w:r w:rsidRPr="0050446B">
              <w:rPr>
                <w:lang w:eastAsia="fr-CH"/>
              </w:rPr>
              <w:t>Valeur d'usage</w:t>
            </w:r>
            <w:r w:rsidRPr="0050446B">
              <w:rPr>
                <w:rStyle w:val="Appelnotedebasdep"/>
                <w:lang w:eastAsia="fr-CH"/>
              </w:rPr>
              <w:footnoteReference w:id="6"/>
            </w:r>
          </w:p>
        </w:tc>
        <w:tc>
          <w:tcPr>
            <w:tcW w:w="1235" w:type="pct"/>
            <w:tcBorders>
              <w:top w:val="single" w:sz="18" w:space="0" w:color="auto"/>
            </w:tcBorders>
          </w:tcPr>
          <w:p w14:paraId="4B1AB761" w14:textId="77777777" w:rsidR="00A10B2B" w:rsidRPr="0050446B" w:rsidRDefault="00A10B2B" w:rsidP="00BB3FE5">
            <w:pPr>
              <w:rPr>
                <w:lang w:eastAsia="fr-CH"/>
              </w:rPr>
            </w:pPr>
            <w:r w:rsidRPr="0050446B">
              <w:rPr>
                <w:lang w:eastAsia="fr-CH"/>
              </w:rPr>
              <w:t>Prise en compte</w:t>
            </w:r>
            <w:r w:rsidRPr="0050446B">
              <w:rPr>
                <w:rStyle w:val="Appelnotedebasdep"/>
                <w:lang w:eastAsia="fr-CH"/>
              </w:rPr>
              <w:footnoteReference w:id="7"/>
            </w:r>
          </w:p>
        </w:tc>
      </w:tr>
      <w:tr w:rsidR="00AC6337" w:rsidRPr="00F54841" w14:paraId="06D7BE0A" w14:textId="77777777" w:rsidTr="0050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39" w:type="pct"/>
          </w:tcPr>
          <w:p w14:paraId="32011046" w14:textId="77777777" w:rsidR="00A10B2B" w:rsidRPr="00F54841" w:rsidRDefault="00A10B2B" w:rsidP="00BB3FE5"/>
        </w:tc>
        <w:tc>
          <w:tcPr>
            <w:tcW w:w="839" w:type="pct"/>
          </w:tcPr>
          <w:p w14:paraId="6DDA1B5A" w14:textId="77777777" w:rsidR="00A10B2B" w:rsidRPr="00F54841" w:rsidRDefault="00A10B2B" w:rsidP="00BB3FE5"/>
        </w:tc>
        <w:tc>
          <w:tcPr>
            <w:tcW w:w="525" w:type="pct"/>
          </w:tcPr>
          <w:p w14:paraId="6358484D" w14:textId="77777777" w:rsidR="00A10B2B" w:rsidRPr="00F54841" w:rsidRDefault="00A10B2B" w:rsidP="00BB3FE5"/>
        </w:tc>
        <w:tc>
          <w:tcPr>
            <w:tcW w:w="420" w:type="pct"/>
          </w:tcPr>
          <w:p w14:paraId="4CDA8E82" w14:textId="77777777" w:rsidR="00A10B2B" w:rsidRPr="00F54841" w:rsidRDefault="00A10B2B" w:rsidP="00BB3FE5"/>
        </w:tc>
        <w:tc>
          <w:tcPr>
            <w:tcW w:w="342" w:type="pct"/>
          </w:tcPr>
          <w:p w14:paraId="7799F793" w14:textId="77777777" w:rsidR="00A10B2B" w:rsidRPr="00F54841" w:rsidRDefault="00A10B2B" w:rsidP="00BB3FE5"/>
        </w:tc>
        <w:tc>
          <w:tcPr>
            <w:tcW w:w="1235" w:type="pct"/>
          </w:tcPr>
          <w:p w14:paraId="68BBC740" w14:textId="77777777" w:rsidR="00A10B2B" w:rsidRPr="00F54841" w:rsidRDefault="00A10B2B" w:rsidP="00BB3FE5"/>
        </w:tc>
      </w:tr>
      <w:tr w:rsidR="00AC6337" w:rsidRPr="00F54841" w14:paraId="4BA44E97" w14:textId="77777777" w:rsidTr="00504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39" w:type="pct"/>
          </w:tcPr>
          <w:p w14:paraId="1DA24CAB" w14:textId="77777777" w:rsidR="00A10B2B" w:rsidRPr="00F54841" w:rsidRDefault="00A10B2B" w:rsidP="00BB3FE5"/>
        </w:tc>
        <w:tc>
          <w:tcPr>
            <w:tcW w:w="839" w:type="pct"/>
          </w:tcPr>
          <w:p w14:paraId="7663F716" w14:textId="77777777" w:rsidR="00A10B2B" w:rsidRPr="00F54841" w:rsidRDefault="00A10B2B" w:rsidP="00BB3FE5"/>
        </w:tc>
        <w:tc>
          <w:tcPr>
            <w:tcW w:w="525" w:type="pct"/>
          </w:tcPr>
          <w:p w14:paraId="740B0552" w14:textId="77777777" w:rsidR="00A10B2B" w:rsidRPr="00F54841" w:rsidRDefault="00A10B2B" w:rsidP="00BB3FE5"/>
        </w:tc>
        <w:tc>
          <w:tcPr>
            <w:tcW w:w="420" w:type="pct"/>
          </w:tcPr>
          <w:p w14:paraId="65D7FE38" w14:textId="77777777" w:rsidR="00A10B2B" w:rsidRPr="00F54841" w:rsidRDefault="00A10B2B" w:rsidP="00BB3FE5"/>
        </w:tc>
        <w:tc>
          <w:tcPr>
            <w:tcW w:w="342" w:type="pct"/>
          </w:tcPr>
          <w:p w14:paraId="2A4085AF" w14:textId="77777777" w:rsidR="00A10B2B" w:rsidRPr="00F54841" w:rsidRDefault="00A10B2B" w:rsidP="00BB3FE5"/>
        </w:tc>
        <w:tc>
          <w:tcPr>
            <w:tcW w:w="1235" w:type="pct"/>
          </w:tcPr>
          <w:p w14:paraId="08554E2A" w14:textId="77777777" w:rsidR="00A10B2B" w:rsidRPr="00F54841" w:rsidRDefault="00A10B2B" w:rsidP="00BB3FE5"/>
        </w:tc>
      </w:tr>
      <w:tr w:rsidR="00AC6337" w:rsidRPr="00F54841" w14:paraId="3A2F7860" w14:textId="77777777" w:rsidTr="0050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39" w:type="pct"/>
          </w:tcPr>
          <w:p w14:paraId="7967CC92" w14:textId="77777777" w:rsidR="00A10B2B" w:rsidRPr="00F54841" w:rsidRDefault="00A10B2B" w:rsidP="00BB3FE5"/>
        </w:tc>
        <w:tc>
          <w:tcPr>
            <w:tcW w:w="839" w:type="pct"/>
          </w:tcPr>
          <w:p w14:paraId="1E1FF574" w14:textId="77777777" w:rsidR="00A10B2B" w:rsidRPr="00F54841" w:rsidRDefault="00A10B2B" w:rsidP="00BB3FE5"/>
        </w:tc>
        <w:tc>
          <w:tcPr>
            <w:tcW w:w="525" w:type="pct"/>
          </w:tcPr>
          <w:p w14:paraId="4B1812B8" w14:textId="77777777" w:rsidR="00A10B2B" w:rsidRPr="00F54841" w:rsidRDefault="00A10B2B" w:rsidP="00BB3FE5"/>
        </w:tc>
        <w:tc>
          <w:tcPr>
            <w:tcW w:w="420" w:type="pct"/>
          </w:tcPr>
          <w:p w14:paraId="759303CB" w14:textId="77777777" w:rsidR="00A10B2B" w:rsidRPr="00F54841" w:rsidRDefault="00A10B2B" w:rsidP="00BB3FE5"/>
        </w:tc>
        <w:tc>
          <w:tcPr>
            <w:tcW w:w="342" w:type="pct"/>
          </w:tcPr>
          <w:p w14:paraId="2405729E" w14:textId="77777777" w:rsidR="00A10B2B" w:rsidRPr="00F54841" w:rsidRDefault="00A10B2B" w:rsidP="00BB3FE5"/>
        </w:tc>
        <w:tc>
          <w:tcPr>
            <w:tcW w:w="1235" w:type="pct"/>
          </w:tcPr>
          <w:p w14:paraId="000AD239" w14:textId="77777777" w:rsidR="00A10B2B" w:rsidRPr="00F54841" w:rsidRDefault="00A10B2B" w:rsidP="00BB3FE5"/>
        </w:tc>
      </w:tr>
      <w:tr w:rsidR="00AC6337" w:rsidRPr="00F54841" w14:paraId="0424E476" w14:textId="77777777" w:rsidTr="00504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39" w:type="pct"/>
          </w:tcPr>
          <w:p w14:paraId="4A29C009" w14:textId="77777777" w:rsidR="00DB32F5" w:rsidRPr="00F54841" w:rsidRDefault="00DB32F5" w:rsidP="00BB3FE5"/>
        </w:tc>
        <w:tc>
          <w:tcPr>
            <w:tcW w:w="839" w:type="pct"/>
          </w:tcPr>
          <w:p w14:paraId="3EB8F37C" w14:textId="77777777" w:rsidR="00DB32F5" w:rsidRPr="00F54841" w:rsidRDefault="00DB32F5" w:rsidP="00BB3FE5"/>
        </w:tc>
        <w:tc>
          <w:tcPr>
            <w:tcW w:w="525" w:type="pct"/>
          </w:tcPr>
          <w:p w14:paraId="5861AA32" w14:textId="77777777" w:rsidR="00DB32F5" w:rsidRPr="00F54841" w:rsidRDefault="00DB32F5" w:rsidP="00BB3FE5"/>
        </w:tc>
        <w:tc>
          <w:tcPr>
            <w:tcW w:w="420" w:type="pct"/>
          </w:tcPr>
          <w:p w14:paraId="35CB2B50" w14:textId="77777777" w:rsidR="00DB32F5" w:rsidRPr="00F54841" w:rsidRDefault="00DB32F5" w:rsidP="00BB3FE5"/>
        </w:tc>
        <w:tc>
          <w:tcPr>
            <w:tcW w:w="342" w:type="pct"/>
          </w:tcPr>
          <w:p w14:paraId="4E496C29" w14:textId="77777777" w:rsidR="00DB32F5" w:rsidRPr="00F54841" w:rsidRDefault="00DB32F5" w:rsidP="00BB3FE5"/>
        </w:tc>
        <w:tc>
          <w:tcPr>
            <w:tcW w:w="1235" w:type="pct"/>
          </w:tcPr>
          <w:p w14:paraId="71C74166" w14:textId="77777777" w:rsidR="00DB32F5" w:rsidRPr="00F54841" w:rsidRDefault="00DB32F5" w:rsidP="00BB3FE5"/>
        </w:tc>
      </w:tr>
      <w:tr w:rsidR="00AC6337" w:rsidRPr="00F54841" w14:paraId="38A1F8D2" w14:textId="77777777" w:rsidTr="0050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639" w:type="pct"/>
          </w:tcPr>
          <w:p w14:paraId="165D46D4" w14:textId="77777777" w:rsidR="006B235F" w:rsidRPr="00F54841" w:rsidRDefault="006B235F" w:rsidP="00BB3FE5"/>
        </w:tc>
        <w:tc>
          <w:tcPr>
            <w:tcW w:w="839" w:type="pct"/>
          </w:tcPr>
          <w:p w14:paraId="13730331" w14:textId="77777777" w:rsidR="006B235F" w:rsidRPr="00F54841" w:rsidRDefault="006B235F" w:rsidP="00BB3FE5"/>
        </w:tc>
        <w:tc>
          <w:tcPr>
            <w:tcW w:w="525" w:type="pct"/>
          </w:tcPr>
          <w:p w14:paraId="3E4E2FEA" w14:textId="77777777" w:rsidR="006B235F" w:rsidRPr="00F54841" w:rsidRDefault="006B235F" w:rsidP="00BB3FE5"/>
        </w:tc>
        <w:tc>
          <w:tcPr>
            <w:tcW w:w="420" w:type="pct"/>
          </w:tcPr>
          <w:p w14:paraId="5890F7ED" w14:textId="77777777" w:rsidR="006B235F" w:rsidRPr="00F54841" w:rsidRDefault="006B235F" w:rsidP="00BB3FE5"/>
        </w:tc>
        <w:tc>
          <w:tcPr>
            <w:tcW w:w="342" w:type="pct"/>
          </w:tcPr>
          <w:p w14:paraId="4C8429B8" w14:textId="77777777" w:rsidR="006B235F" w:rsidRPr="00F54841" w:rsidRDefault="006B235F" w:rsidP="00BB3FE5"/>
        </w:tc>
        <w:tc>
          <w:tcPr>
            <w:tcW w:w="1235" w:type="pct"/>
          </w:tcPr>
          <w:p w14:paraId="054163E5" w14:textId="77777777" w:rsidR="006B235F" w:rsidRPr="00F54841" w:rsidRDefault="006B235F" w:rsidP="00BB3FE5"/>
        </w:tc>
      </w:tr>
      <w:tr w:rsidR="00AC6337" w:rsidRPr="00F54841" w14:paraId="7E56563E" w14:textId="77777777" w:rsidTr="005044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639" w:type="pct"/>
          </w:tcPr>
          <w:p w14:paraId="38D365B5" w14:textId="77777777" w:rsidR="006B235F" w:rsidRPr="00F54841" w:rsidRDefault="006B235F" w:rsidP="00BB3FE5"/>
        </w:tc>
        <w:tc>
          <w:tcPr>
            <w:tcW w:w="839" w:type="pct"/>
          </w:tcPr>
          <w:p w14:paraId="20F1AD4B" w14:textId="77777777" w:rsidR="006B235F" w:rsidRPr="00F54841" w:rsidRDefault="006B235F" w:rsidP="00BB3FE5"/>
        </w:tc>
        <w:tc>
          <w:tcPr>
            <w:tcW w:w="525" w:type="pct"/>
          </w:tcPr>
          <w:p w14:paraId="7291D63B" w14:textId="77777777" w:rsidR="006B235F" w:rsidRPr="00F54841" w:rsidRDefault="006B235F" w:rsidP="00BB3FE5"/>
        </w:tc>
        <w:tc>
          <w:tcPr>
            <w:tcW w:w="420" w:type="pct"/>
          </w:tcPr>
          <w:p w14:paraId="5FD49A48" w14:textId="77777777" w:rsidR="006B235F" w:rsidRPr="00F54841" w:rsidRDefault="006B235F" w:rsidP="00BB3FE5"/>
        </w:tc>
        <w:tc>
          <w:tcPr>
            <w:tcW w:w="342" w:type="pct"/>
          </w:tcPr>
          <w:p w14:paraId="7A2F97F1" w14:textId="77777777" w:rsidR="006B235F" w:rsidRPr="00F54841" w:rsidRDefault="006B235F" w:rsidP="00BB3FE5"/>
        </w:tc>
        <w:tc>
          <w:tcPr>
            <w:tcW w:w="1235" w:type="pct"/>
          </w:tcPr>
          <w:p w14:paraId="0EE4E5F3" w14:textId="77777777" w:rsidR="006B235F" w:rsidRPr="00F54841" w:rsidRDefault="006B235F" w:rsidP="00BB3FE5"/>
        </w:tc>
      </w:tr>
      <w:bookmarkEnd w:id="3"/>
    </w:tbl>
    <w:p w14:paraId="513786DA" w14:textId="77777777" w:rsidR="00A10B2B" w:rsidRPr="00F54841" w:rsidRDefault="00A10B2B" w:rsidP="00A10B2B"/>
    <w:p w14:paraId="5A3D3CA0" w14:textId="77777777" w:rsidR="0009394E" w:rsidRPr="00F54841" w:rsidRDefault="00DB32F5" w:rsidP="0009394E">
      <w:pPr>
        <w:pStyle w:val="Titre1"/>
        <w:numPr>
          <w:ilvl w:val="0"/>
          <w:numId w:val="2"/>
        </w:numPr>
        <w:rPr>
          <w:rStyle w:val="Titre2Car"/>
          <w:caps w:val="0"/>
        </w:rPr>
      </w:pPr>
      <w:r w:rsidRPr="00F54841">
        <w:lastRenderedPageBreak/>
        <w:t>Proposition de prise en compte d</w:t>
      </w:r>
      <w:r w:rsidR="008A1DBC" w:rsidRPr="00F54841">
        <w:t>es formations</w:t>
      </w:r>
      <w:r w:rsidRPr="00F54841">
        <w:rPr>
          <w:b w:val="0"/>
        </w:rPr>
        <w:t xml:space="preserve"> </w:t>
      </w:r>
      <w:r w:rsidRPr="00F54841">
        <w:rPr>
          <w:rStyle w:val="Titre2Car"/>
          <w:bCs/>
          <w:caps w:val="0"/>
        </w:rPr>
        <w:t>(Complétée par la Commission SFP pour discussion avant le</w:t>
      </w:r>
      <w:r w:rsidRPr="00F54841">
        <w:rPr>
          <w:rStyle w:val="Titre2Car"/>
          <w:caps w:val="0"/>
        </w:rPr>
        <w:t xml:space="preserve"> projet de convention pédagogique)</w:t>
      </w:r>
    </w:p>
    <w:p w14:paraId="7A4BA162" w14:textId="77777777" w:rsidR="00AC6337" w:rsidRPr="00F54841" w:rsidRDefault="00AC6337" w:rsidP="00AC6337">
      <w:pPr>
        <w:pStyle w:val="Titre2"/>
        <w:numPr>
          <w:ilvl w:val="1"/>
          <w:numId w:val="2"/>
        </w:numPr>
      </w:pPr>
      <w:r w:rsidRPr="00F54841">
        <w:t>Formations retenues</w:t>
      </w:r>
    </w:p>
    <w:p w14:paraId="427B35F2" w14:textId="77777777" w:rsidR="00AC6337" w:rsidRPr="00F54841" w:rsidRDefault="00AC6337" w:rsidP="00AC6337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XXX</w:t>
      </w:r>
    </w:p>
    <w:p w14:paraId="0BD15CCF" w14:textId="77777777" w:rsidR="00AC6337" w:rsidRPr="00F54841" w:rsidRDefault="00AC6337" w:rsidP="00AC6337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XXX</w:t>
      </w:r>
    </w:p>
    <w:p w14:paraId="79E22725" w14:textId="77777777" w:rsidR="00AC6337" w:rsidRPr="00F54841" w:rsidRDefault="00AC6337" w:rsidP="00AC6337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L’expérience professionnelle est prise en compte dans un module PRO de 3 ECTS au niveau du CAS, puis du DAS, puis du MAS.</w:t>
      </w:r>
    </w:p>
    <w:p w14:paraId="7404AE40" w14:textId="77777777" w:rsidR="008A1DBC" w:rsidRPr="00F54841" w:rsidRDefault="00AC6337" w:rsidP="0009394E">
      <w:pPr>
        <w:pStyle w:val="Titre2"/>
      </w:pPr>
      <w:r w:rsidRPr="00F54841">
        <w:t>Proposition de formation au niveau du</w:t>
      </w:r>
      <w:r w:rsidR="008A1DBC" w:rsidRPr="00F54841">
        <w:t xml:space="preserve"> Certificat de module (CM)</w:t>
      </w:r>
    </w:p>
    <w:p w14:paraId="729DB82B" w14:textId="77777777" w:rsidR="000823D5" w:rsidRPr="00F54841" w:rsidRDefault="00AC6337" w:rsidP="000823D5">
      <w:pPr>
        <w:rPr>
          <w:rFonts w:eastAsiaTheme="majorEastAsia"/>
        </w:rPr>
      </w:pPr>
      <w:r w:rsidRPr="00F54841">
        <w:t>Le parcours du</w:t>
      </w:r>
      <w:r w:rsidR="000823D5" w:rsidRPr="00F54841">
        <w:t xml:space="preserve"> Certificat de module SFP dès X ECTS </w:t>
      </w:r>
      <w:r w:rsidRPr="00F54841">
        <w:t xml:space="preserve">est constitué de XXX </w:t>
      </w:r>
      <w:r w:rsidR="000823D5" w:rsidRPr="00F54841">
        <w:t xml:space="preserve">pour obtenir le Certificat de module </w:t>
      </w:r>
      <w:r w:rsidR="000823D5" w:rsidRPr="00F54841">
        <w:rPr>
          <w:rFonts w:eastAsiaTheme="majorEastAsia"/>
        </w:rPr>
        <w:t xml:space="preserve">Spécialisation en formation professionnelle </w:t>
      </w:r>
      <w:r w:rsidR="000823D5" w:rsidRPr="00F54841">
        <w:rPr>
          <w:rFonts w:eastAsiaTheme="majorEastAsia"/>
          <w:i/>
        </w:rPr>
        <w:t>orientation à définir</w:t>
      </w:r>
      <w:r w:rsidR="000823D5" w:rsidRPr="00F54841">
        <w:rPr>
          <w:rFonts w:eastAsiaTheme="majorEastAsia"/>
        </w:rPr>
        <w:t xml:space="preserve"> de X ou plus ECTS, selon les combinaisons.</w:t>
      </w:r>
    </w:p>
    <w:p w14:paraId="27AF519E" w14:textId="77777777" w:rsidR="000823D5" w:rsidRPr="00F54841" w:rsidRDefault="000823D5" w:rsidP="000823D5">
      <w:pPr>
        <w:pStyle w:val="EHBNummerierunglinksbndig"/>
      </w:pPr>
      <w:r w:rsidRPr="00F54841">
        <w:t>Formations prises en compte</w:t>
      </w:r>
      <w:r w:rsidR="00AC6337" w:rsidRPr="00F54841">
        <w:t> </w:t>
      </w:r>
      <w:r w:rsidRPr="00F54841">
        <w:t>:</w:t>
      </w:r>
    </w:p>
    <w:p w14:paraId="0BDAE7F4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t>XXX</w:t>
      </w:r>
    </w:p>
    <w:p w14:paraId="68012F0A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t>XXX</w:t>
      </w:r>
    </w:p>
    <w:p w14:paraId="107683B4" w14:textId="77777777" w:rsidR="000823D5" w:rsidRPr="00F54841" w:rsidRDefault="000823D5" w:rsidP="000823D5">
      <w:pPr>
        <w:pStyle w:val="EHBNummerierunglinksbndig"/>
        <w:rPr>
          <w:rFonts w:eastAsiaTheme="minorHAnsi"/>
          <w:lang w:eastAsia="en-US"/>
        </w:rPr>
      </w:pPr>
      <w:r w:rsidRPr="00F54841">
        <w:rPr>
          <w:rFonts w:eastAsiaTheme="minorHAnsi"/>
          <w:lang w:eastAsia="en-US"/>
        </w:rPr>
        <w:t xml:space="preserve">Formations futures à valider dans les </w:t>
      </w:r>
      <w:r w:rsidR="00223357" w:rsidRPr="00F54841">
        <w:rPr>
          <w:rFonts w:eastAsiaTheme="minorHAnsi"/>
          <w:lang w:eastAsia="en-US"/>
        </w:rPr>
        <w:t>X</w:t>
      </w:r>
      <w:r w:rsidRPr="00F54841">
        <w:rPr>
          <w:rFonts w:eastAsiaTheme="minorHAnsi"/>
          <w:lang w:eastAsia="en-US"/>
        </w:rPr>
        <w:t xml:space="preserve"> ans</w:t>
      </w:r>
      <w:r w:rsidR="00AC6337" w:rsidRPr="00F54841">
        <w:rPr>
          <w:rFonts w:eastAsiaTheme="minorHAnsi"/>
          <w:lang w:eastAsia="en-US"/>
        </w:rPr>
        <w:t> </w:t>
      </w:r>
      <w:r w:rsidRPr="00F54841">
        <w:rPr>
          <w:rFonts w:eastAsiaTheme="minorHAnsi"/>
          <w:lang w:eastAsia="en-US"/>
        </w:rPr>
        <w:t xml:space="preserve">: </w:t>
      </w:r>
    </w:p>
    <w:p w14:paraId="2DA7478A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Module SFP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travail de qualification</w:t>
      </w:r>
      <w:r w:rsidR="00223357" w:rsidRPr="00F54841">
        <w:rPr>
          <w:rFonts w:eastAsiaTheme="majorEastAsia"/>
        </w:rPr>
        <w:t>.</w:t>
      </w:r>
    </w:p>
    <w:p w14:paraId="057046FD" w14:textId="77777777" w:rsidR="000823D5" w:rsidRPr="00F54841" w:rsidRDefault="000823D5" w:rsidP="000823D5">
      <w:pPr>
        <w:pStyle w:val="EHBNummerierunglinksbndig"/>
        <w:rPr>
          <w:rFonts w:eastAsiaTheme="majorEastAsia"/>
        </w:rPr>
      </w:pPr>
      <w:r w:rsidRPr="00F54841">
        <w:rPr>
          <w:rFonts w:eastAsiaTheme="majorEastAsia"/>
        </w:rPr>
        <w:t>Émoluments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</w:t>
      </w:r>
    </w:p>
    <w:p w14:paraId="5024B165" w14:textId="77777777" w:rsidR="000823D5" w:rsidRPr="00F54841" w:rsidRDefault="000823D5" w:rsidP="000823D5">
      <w:pPr>
        <w:pStyle w:val="EHBNummerierunglinksbndig"/>
        <w:rPr>
          <w:rFonts w:eastAsiaTheme="majorEastAsia"/>
        </w:rPr>
        <w:sectPr w:rsidR="000823D5" w:rsidRPr="00F54841" w:rsidSect="00DB32F5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6838" w:h="11906" w:orient="landscape" w:code="9"/>
          <w:pgMar w:top="1814" w:right="1701" w:bottom="1701" w:left="1701" w:header="284" w:footer="567" w:gutter="0"/>
          <w:cols w:space="708"/>
          <w:titlePg/>
          <w:docGrid w:linePitch="360"/>
        </w:sectPr>
      </w:pPr>
    </w:p>
    <w:p w14:paraId="2AB65AD7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Certification du module SFP X 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XXX CHF.</w:t>
      </w:r>
    </w:p>
    <w:p w14:paraId="30C7BA34" w14:textId="77777777" w:rsidR="00AC6337" w:rsidRPr="00F54841" w:rsidRDefault="00AC6337" w:rsidP="00AC6337">
      <w:pPr>
        <w:pStyle w:val="Titre2"/>
        <w:numPr>
          <w:ilvl w:val="1"/>
          <w:numId w:val="2"/>
        </w:numPr>
      </w:pPr>
      <w:r w:rsidRPr="00F54841">
        <w:t xml:space="preserve">Proposition de formation au niveau du CAS </w:t>
      </w:r>
    </w:p>
    <w:p w14:paraId="793F3D65" w14:textId="77777777" w:rsidR="00AC6337" w:rsidRPr="00F54841" w:rsidRDefault="00AC6337" w:rsidP="00AC6337">
      <w:r w:rsidRPr="00F54841">
        <w:t>Le parcours du CAS est constitué d’au moins deux Certificats de module.</w:t>
      </w:r>
    </w:p>
    <w:p w14:paraId="0A234A19" w14:textId="77777777" w:rsidR="00AC6337" w:rsidRPr="00F54841" w:rsidRDefault="00AC6337" w:rsidP="00AC6337">
      <w:r w:rsidRPr="00F54841">
        <w:t>Il peut y avoir plusieurs variantes</w:t>
      </w:r>
      <w:r w:rsidR="00A133D5" w:rsidRPr="00F54841">
        <w:t> </w:t>
      </w:r>
      <w:r w:rsidRPr="00F54841">
        <w:t>:</w:t>
      </w:r>
    </w:p>
    <w:p w14:paraId="06DE650C" w14:textId="77777777" w:rsidR="000823D5" w:rsidRPr="00F54841" w:rsidRDefault="000823D5" w:rsidP="00AC6337">
      <w:pPr>
        <w:pStyle w:val="EHBNummerierunglinksbndig"/>
        <w:numPr>
          <w:ilvl w:val="0"/>
          <w:numId w:val="31"/>
        </w:numPr>
      </w:pPr>
      <w:r w:rsidRPr="00F54841">
        <w:t>Formations prises en compte</w:t>
      </w:r>
      <w:r w:rsidR="00AC6337" w:rsidRPr="00F54841">
        <w:t> </w:t>
      </w:r>
      <w:r w:rsidRPr="00F54841">
        <w:t>:</w:t>
      </w:r>
    </w:p>
    <w:p w14:paraId="1CD7272C" w14:textId="77777777" w:rsidR="00AC6337" w:rsidRPr="00F54841" w:rsidRDefault="00AC6337" w:rsidP="00AC6337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lastRenderedPageBreak/>
        <w:t>L’expérience professionnelle est utilisée dans un module PRO de 3 ECTS du niveau du CAS.</w:t>
      </w:r>
    </w:p>
    <w:p w14:paraId="0506841A" w14:textId="77777777" w:rsidR="000823D5" w:rsidRPr="00F54841" w:rsidRDefault="000823D5" w:rsidP="005923C8">
      <w:pPr>
        <w:pStyle w:val="EHBAufzhlungenStrichlinksbndig"/>
        <w:rPr>
          <w:rFonts w:eastAsiaTheme="majorEastAsia"/>
        </w:rPr>
      </w:pPr>
      <w:r w:rsidRPr="00F54841">
        <w:t>XXX</w:t>
      </w:r>
    </w:p>
    <w:p w14:paraId="66068700" w14:textId="77777777" w:rsidR="000823D5" w:rsidRPr="00F54841" w:rsidRDefault="000823D5" w:rsidP="000823D5">
      <w:pPr>
        <w:pStyle w:val="EHBNummerierunglinksbndig"/>
        <w:rPr>
          <w:rFonts w:eastAsiaTheme="minorHAnsi"/>
          <w:lang w:eastAsia="en-US"/>
        </w:rPr>
      </w:pPr>
      <w:r w:rsidRPr="00F54841">
        <w:rPr>
          <w:rFonts w:eastAsiaTheme="minorHAnsi"/>
          <w:lang w:eastAsia="en-US"/>
        </w:rPr>
        <w:t>Formations futures à valider dans les cinq ans</w:t>
      </w:r>
      <w:r w:rsidR="00AC6337" w:rsidRPr="00F54841">
        <w:rPr>
          <w:rFonts w:eastAsiaTheme="minorHAnsi"/>
          <w:lang w:eastAsia="en-US"/>
        </w:rPr>
        <w:t> </w:t>
      </w:r>
      <w:r w:rsidRPr="00F54841">
        <w:rPr>
          <w:rFonts w:eastAsiaTheme="minorHAnsi"/>
          <w:lang w:eastAsia="en-US"/>
        </w:rPr>
        <w:t xml:space="preserve">: </w:t>
      </w:r>
    </w:p>
    <w:p w14:paraId="2375F5A0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Module SFP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travail de qualification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7F5CC0CE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Module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XXX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participation aux journées et travail de qualification.</w:t>
      </w:r>
    </w:p>
    <w:p w14:paraId="245D9C31" w14:textId="77777777" w:rsidR="000823D5" w:rsidRPr="00F54841" w:rsidRDefault="000823D5" w:rsidP="000823D5">
      <w:pPr>
        <w:pStyle w:val="EHBNummerierunglinksbndig"/>
        <w:rPr>
          <w:rFonts w:eastAsiaTheme="majorEastAsia"/>
        </w:rPr>
      </w:pPr>
      <w:r w:rsidRPr="00F54841">
        <w:rPr>
          <w:rFonts w:eastAsiaTheme="majorEastAsia"/>
        </w:rPr>
        <w:t>Émoluments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</w:t>
      </w:r>
    </w:p>
    <w:p w14:paraId="0D92B2A9" w14:textId="77777777" w:rsidR="000823D5" w:rsidRPr="00F54841" w:rsidRDefault="000823D5" w:rsidP="000823D5">
      <w:pPr>
        <w:pStyle w:val="EHBNummerierunglinksbndig"/>
        <w:rPr>
          <w:rFonts w:eastAsiaTheme="majorEastAsia"/>
        </w:rPr>
        <w:sectPr w:rsidR="000823D5" w:rsidRPr="00F54841" w:rsidSect="00DB32F5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type w:val="continuous"/>
          <w:pgSz w:w="16838" w:h="11906" w:orient="landscape" w:code="9"/>
          <w:pgMar w:top="1814" w:right="1701" w:bottom="1701" w:left="1701" w:header="284" w:footer="567" w:gutter="0"/>
          <w:cols w:space="708"/>
          <w:titlePg/>
          <w:docGrid w:linePitch="360"/>
        </w:sectPr>
      </w:pPr>
    </w:p>
    <w:p w14:paraId="4FDCC8D9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Certification du module SFP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5 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600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CHF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 xml:space="preserve">; </w:t>
      </w:r>
      <w:r w:rsidRPr="00F54841">
        <w:rPr>
          <w:rFonts w:eastAsiaTheme="majorEastAsia"/>
        </w:rPr>
        <w:tab/>
      </w:r>
    </w:p>
    <w:p w14:paraId="6412034C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Prix du module XXX X 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X’XXX CHF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 xml:space="preserve">;  </w:t>
      </w:r>
      <w:r w:rsidRPr="00F54841">
        <w:rPr>
          <w:rFonts w:eastAsiaTheme="majorEastAsia"/>
        </w:rPr>
        <w:tab/>
      </w:r>
      <w:r w:rsidRPr="00F54841">
        <w:rPr>
          <w:rFonts w:eastAsiaTheme="majorEastAsia"/>
        </w:rPr>
        <w:tab/>
      </w:r>
    </w:p>
    <w:p w14:paraId="22156BFA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Frais administratif</w:t>
      </w:r>
      <w:r w:rsidR="00AC6337" w:rsidRPr="00F54841">
        <w:rPr>
          <w:rFonts w:eastAsiaTheme="majorEastAsia"/>
        </w:rPr>
        <w:t>s</w:t>
      </w:r>
      <w:r w:rsidRPr="00F54841">
        <w:rPr>
          <w:rFonts w:eastAsiaTheme="majorEastAsia"/>
        </w:rPr>
        <w:t xml:space="preserve"> de la procédure d’équivalence SFP-XXX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150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CHF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 xml:space="preserve">; </w:t>
      </w:r>
    </w:p>
    <w:p w14:paraId="2ADC28D8" w14:textId="77777777" w:rsidR="000823D5" w:rsidRPr="00F54841" w:rsidRDefault="000823D5" w:rsidP="000823D5">
      <w:pPr>
        <w:pStyle w:val="EHBAufzhlungenStrichlinksbndig"/>
        <w:rPr>
          <w:rFonts w:eastAsiaTheme="majorEastAsia"/>
        </w:rPr>
        <w:sectPr w:rsidR="000823D5" w:rsidRPr="00F54841" w:rsidSect="008300B8">
          <w:footnotePr>
            <w:numRestart w:val="eachPage"/>
          </w:footnotePr>
          <w:type w:val="continuous"/>
          <w:pgSz w:w="16838" w:h="11906" w:orient="landscape" w:code="9"/>
          <w:pgMar w:top="1814" w:right="1701" w:bottom="1701" w:left="1701" w:header="284" w:footer="567" w:gutter="0"/>
          <w:cols w:num="2" w:space="708"/>
          <w:titlePg/>
          <w:docGrid w:linePitch="360"/>
        </w:sectPr>
      </w:pPr>
      <w:r w:rsidRPr="00F54841">
        <w:rPr>
          <w:rFonts w:eastAsiaTheme="majorEastAsia"/>
        </w:rPr>
        <w:t>Total pour le CAS dès 10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à partir de X’XXX CHF selon le prix des modules à choix</w:t>
      </w:r>
    </w:p>
    <w:p w14:paraId="6A65EB3F" w14:textId="77777777" w:rsidR="000823D5" w:rsidRPr="00F54841" w:rsidRDefault="000823D5" w:rsidP="00223357">
      <w:pPr>
        <w:pStyle w:val="EHBAufzhlungenStrichlinksbndig"/>
        <w:numPr>
          <w:ilvl w:val="0"/>
          <w:numId w:val="0"/>
        </w:numPr>
        <w:rPr>
          <w:rFonts w:eastAsiaTheme="majorEastAsia"/>
        </w:rPr>
        <w:sectPr w:rsidR="000823D5" w:rsidRPr="00F54841" w:rsidSect="008300B8">
          <w:headerReference w:type="default" r:id="rId19"/>
          <w:footerReference w:type="default" r:id="rId20"/>
          <w:headerReference w:type="first" r:id="rId21"/>
          <w:footerReference w:type="first" r:id="rId22"/>
          <w:footnotePr>
            <w:numRestart w:val="eachPage"/>
          </w:footnotePr>
          <w:type w:val="continuous"/>
          <w:pgSz w:w="16838" w:h="11906" w:orient="landscape" w:code="9"/>
          <w:pgMar w:top="1814" w:right="1701" w:bottom="1701" w:left="1701" w:header="284" w:footer="567" w:gutter="0"/>
          <w:cols w:num="2" w:space="708"/>
          <w:titlePg/>
          <w:docGrid w:linePitch="360"/>
        </w:sectPr>
      </w:pPr>
    </w:p>
    <w:p w14:paraId="62FECCDE" w14:textId="77777777" w:rsidR="005923C8" w:rsidRPr="00F54841" w:rsidRDefault="005923C8" w:rsidP="005923C8">
      <w:pPr>
        <w:pStyle w:val="Titre2"/>
        <w:numPr>
          <w:ilvl w:val="1"/>
          <w:numId w:val="2"/>
        </w:numPr>
      </w:pPr>
      <w:r w:rsidRPr="00F54841">
        <w:t>Proposition de formation au niveau du DAS</w:t>
      </w:r>
    </w:p>
    <w:p w14:paraId="64063996" w14:textId="77777777" w:rsidR="000823D5" w:rsidRPr="00F54841" w:rsidRDefault="00AC6337" w:rsidP="000823D5">
      <w:pPr>
        <w:pStyle w:val="EHBAufzhlungenStrichlinksbndig"/>
        <w:numPr>
          <w:ilvl w:val="0"/>
          <w:numId w:val="0"/>
        </w:numPr>
      </w:pPr>
      <w:r w:rsidRPr="00F54841">
        <w:t>Le parcours du DAS est constitué du Certificat de module DIP de 5 ECTS et d’au moins 25 ECTS obt</w:t>
      </w:r>
      <w:r w:rsidR="005923C8" w:rsidRPr="00F54841">
        <w:t xml:space="preserve">enus à partir de l’une des </w:t>
      </w:r>
      <w:r w:rsidRPr="00F54841">
        <w:t>variantes du CAS ci-dessus et d’autres Certificats de module. I</w:t>
      </w:r>
      <w:r w:rsidR="005923C8" w:rsidRPr="00F54841">
        <w:t>l p</w:t>
      </w:r>
      <w:r w:rsidRPr="00F54841">
        <w:t xml:space="preserve">ermet de </w:t>
      </w:r>
      <w:r w:rsidR="005923C8" w:rsidRPr="00F54841">
        <w:t>conduire au</w:t>
      </w:r>
      <w:r w:rsidR="000823D5" w:rsidRPr="00F54841">
        <w:rPr>
          <w:rFonts w:eastAsiaTheme="majorEastAsia"/>
        </w:rPr>
        <w:t xml:space="preserve"> DAS Spécialisation en formation professionnelle </w:t>
      </w:r>
      <w:r w:rsidR="000823D5" w:rsidRPr="00F54841">
        <w:rPr>
          <w:rFonts w:eastAsiaTheme="majorEastAsia"/>
          <w:i/>
        </w:rPr>
        <w:t>orientation à définir</w:t>
      </w:r>
      <w:r w:rsidR="000823D5" w:rsidRPr="00F54841">
        <w:rPr>
          <w:rFonts w:eastAsiaTheme="majorEastAsia"/>
        </w:rPr>
        <w:t xml:space="preserve"> de 30 ou plus ECTS, selon les combinaisons.</w:t>
      </w:r>
    </w:p>
    <w:p w14:paraId="5DDC20A2" w14:textId="77777777" w:rsidR="000823D5" w:rsidRPr="00F54841" w:rsidRDefault="000823D5" w:rsidP="000823D5">
      <w:pPr>
        <w:pStyle w:val="EHBNummerierunglinksbndig"/>
        <w:numPr>
          <w:ilvl w:val="0"/>
          <w:numId w:val="28"/>
        </w:numPr>
      </w:pPr>
      <w:r w:rsidRPr="00F54841">
        <w:t>Formations prises en compte</w:t>
      </w:r>
      <w:r w:rsidR="00AC6337" w:rsidRPr="00F54841">
        <w:t> </w:t>
      </w:r>
      <w:r w:rsidRPr="00F54841">
        <w:t>:</w:t>
      </w:r>
    </w:p>
    <w:p w14:paraId="60DCCB54" w14:textId="77777777" w:rsidR="00AC6337" w:rsidRPr="00F54841" w:rsidRDefault="00AC6337" w:rsidP="00AC6337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L’expérience professionnelle est utilisée dans un module PRO de 3 ECTS du niveau du CAS.</w:t>
      </w:r>
    </w:p>
    <w:p w14:paraId="1171459D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XXX</w:t>
      </w:r>
    </w:p>
    <w:p w14:paraId="41884152" w14:textId="77777777" w:rsidR="000823D5" w:rsidRPr="00F54841" w:rsidRDefault="000823D5" w:rsidP="000823D5">
      <w:pPr>
        <w:pStyle w:val="EHBNummerierunglinksbndig"/>
        <w:rPr>
          <w:rFonts w:eastAsiaTheme="minorHAnsi"/>
        </w:rPr>
      </w:pPr>
      <w:r w:rsidRPr="00F54841">
        <w:rPr>
          <w:rFonts w:eastAsiaTheme="minorHAnsi"/>
        </w:rPr>
        <w:t>Formations futures à valider dans les cinq ans</w:t>
      </w:r>
      <w:r w:rsidR="00AC6337" w:rsidRPr="00F54841">
        <w:rPr>
          <w:rFonts w:eastAsiaTheme="minorHAnsi"/>
        </w:rPr>
        <w:t> </w:t>
      </w:r>
      <w:r w:rsidRPr="00F54841">
        <w:rPr>
          <w:rFonts w:eastAsiaTheme="minorHAnsi"/>
        </w:rPr>
        <w:t>:</w:t>
      </w:r>
    </w:p>
    <w:p w14:paraId="233EC3DA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 xml:space="preserve">CAS IFFP de </w:t>
      </w:r>
      <w:r w:rsidR="005923C8" w:rsidRPr="00F54841">
        <w:rPr>
          <w:rFonts w:eastAsiaTheme="majorEastAsia"/>
        </w:rPr>
        <w:t>XX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participation aux journées et travail de qualification de chacun des modules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39EC4C9A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Module DIP de 5 ECTS: travail de qualification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39437195" w14:textId="77777777" w:rsidR="005923C8" w:rsidRPr="00F54841" w:rsidRDefault="005923C8" w:rsidP="005923C8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lastRenderedPageBreak/>
        <w:t>Module PRO de 3 ECTS : travail de qualification au niveau du MAS ; ou un autre module : participation aux journées et travail de qualification.</w:t>
      </w:r>
    </w:p>
    <w:p w14:paraId="6B693F76" w14:textId="77777777" w:rsidR="000823D5" w:rsidRPr="00F54841" w:rsidRDefault="000823D5" w:rsidP="000823D5">
      <w:pPr>
        <w:pStyle w:val="EHBNummerierunglinksbndig"/>
        <w:rPr>
          <w:rFonts w:eastAsiaTheme="majorEastAsia"/>
        </w:rPr>
      </w:pPr>
      <w:r w:rsidRPr="00F54841">
        <w:rPr>
          <w:rFonts w:eastAsiaTheme="majorEastAsia"/>
        </w:rPr>
        <w:t>Émoluments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</w:t>
      </w:r>
    </w:p>
    <w:p w14:paraId="40E3EFEC" w14:textId="77777777" w:rsidR="000823D5" w:rsidRPr="00F54841" w:rsidRDefault="000823D5" w:rsidP="000823D5">
      <w:pPr>
        <w:pStyle w:val="EHBNummerierunglinksbndig"/>
        <w:rPr>
          <w:rFonts w:eastAsiaTheme="majorEastAsia"/>
        </w:rPr>
        <w:sectPr w:rsidR="000823D5" w:rsidRPr="00F54841" w:rsidSect="00DB32F5">
          <w:headerReference w:type="default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type w:val="continuous"/>
          <w:pgSz w:w="16838" w:h="11906" w:orient="landscape" w:code="9"/>
          <w:pgMar w:top="1814" w:right="1701" w:bottom="1701" w:left="1701" w:header="284" w:footer="567" w:gutter="0"/>
          <w:cols w:space="708"/>
          <w:titlePg/>
          <w:docGrid w:linePitch="360"/>
        </w:sectPr>
      </w:pPr>
    </w:p>
    <w:p w14:paraId="0378039C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Prix du CAS SFP à 10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X’XXX CHF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2E2F271A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Prix d’un CAS IFFP à 10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:</w:t>
      </w:r>
      <w:r w:rsidRPr="00F54841">
        <w:rPr>
          <w:rFonts w:eastAsiaTheme="majorEastAsia"/>
        </w:rPr>
        <w:t xml:space="preserve"> à partir de 400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CHF le crédit ECTS (voir l’offre)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61FBE975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Prix du module DIP 5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 xml:space="preserve"> : </w:t>
      </w:r>
      <w:r w:rsidRPr="00F54841">
        <w:rPr>
          <w:rFonts w:eastAsiaTheme="majorEastAsia"/>
        </w:rPr>
        <w:t>2</w:t>
      </w:r>
      <w:r w:rsidR="00AC6337" w:rsidRPr="00F54841">
        <w:rPr>
          <w:rFonts w:eastAsiaTheme="majorEastAsia"/>
        </w:rPr>
        <w:t> 000 </w:t>
      </w:r>
      <w:r w:rsidRPr="00F54841">
        <w:rPr>
          <w:rFonts w:eastAsiaTheme="majorEastAsia"/>
        </w:rPr>
        <w:t>CHF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 xml:space="preserve">; </w:t>
      </w:r>
    </w:p>
    <w:p w14:paraId="1838259E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Certification du module PRO 3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500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CHF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3D07D865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Prix d’un autre module IFFP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à partir de 400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CHF le crédit ECTS (voir l’offre)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710564CB" w14:textId="77777777" w:rsidR="000823D5" w:rsidRPr="00F54841" w:rsidRDefault="000823D5" w:rsidP="000823D5">
      <w:pPr>
        <w:pStyle w:val="EHBAufzhlungenStrichlinksbndig"/>
        <w:rPr>
          <w:rFonts w:eastAsiaTheme="majorEastAsia"/>
        </w:rPr>
        <w:sectPr w:rsidR="000823D5" w:rsidRPr="00F54841" w:rsidSect="008300B8">
          <w:footnotePr>
            <w:numRestart w:val="eachPage"/>
          </w:footnotePr>
          <w:type w:val="continuous"/>
          <w:pgSz w:w="16838" w:h="11906" w:orient="landscape" w:code="9"/>
          <w:pgMar w:top="1814" w:right="1701" w:bottom="1701" w:left="1701" w:header="284" w:footer="567" w:gutter="0"/>
          <w:cols w:num="2" w:space="708"/>
          <w:titlePg/>
          <w:docGrid w:linePitch="360"/>
        </w:sectPr>
      </w:pPr>
      <w:r w:rsidRPr="00F54841">
        <w:rPr>
          <w:rFonts w:eastAsiaTheme="majorEastAsia"/>
        </w:rPr>
        <w:t>Total pour le DAS dès 30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à partir de X’XXX CHF selon le prix du module et du CAS à choix.</w:t>
      </w:r>
    </w:p>
    <w:p w14:paraId="76F8B23C" w14:textId="77777777" w:rsidR="000823D5" w:rsidRPr="00F54841" w:rsidRDefault="000823D5" w:rsidP="000823D5">
      <w:pPr>
        <w:pStyle w:val="EHBAufzhlungenStrichlinksbndig"/>
        <w:numPr>
          <w:ilvl w:val="0"/>
          <w:numId w:val="0"/>
        </w:numPr>
        <w:rPr>
          <w:rFonts w:eastAsiaTheme="majorEastAsia"/>
        </w:rPr>
      </w:pPr>
    </w:p>
    <w:p w14:paraId="3DDA969E" w14:textId="77777777" w:rsidR="005923C8" w:rsidRPr="00F54841" w:rsidRDefault="005923C8" w:rsidP="005923C8">
      <w:pPr>
        <w:pStyle w:val="Titre2"/>
        <w:numPr>
          <w:ilvl w:val="1"/>
          <w:numId w:val="2"/>
        </w:numPr>
      </w:pPr>
      <w:r w:rsidRPr="00F54841">
        <w:t>Proposition de formation au niveau du MAS</w:t>
      </w:r>
    </w:p>
    <w:p w14:paraId="05D0F7C1" w14:textId="77777777" w:rsidR="005923C8" w:rsidRPr="00F54841" w:rsidRDefault="005923C8" w:rsidP="005923C8">
      <w:pPr>
        <w:pStyle w:val="EHBAufzhlungenStrichlinksbndig"/>
        <w:numPr>
          <w:ilvl w:val="0"/>
          <w:numId w:val="0"/>
        </w:numPr>
      </w:pPr>
      <w:r w:rsidRPr="00F54841">
        <w:t xml:space="preserve">Le parcours du MAS est constitué du Certificat de module MEM de 10 ECTS et d’au moins 50 ECTS comprenant les CAS pris en compte (XXX), les crédits ECTS obtenus à partir de l’une des variantes du CAS ci-dessus et d’autres Certificats de module. Il permet d’obtenir le MAS </w:t>
      </w:r>
      <w:r w:rsidRPr="00F54841">
        <w:rPr>
          <w:rFonts w:eastAsiaTheme="majorEastAsia"/>
        </w:rPr>
        <w:t xml:space="preserve">Spécialisation en formation professionnelle </w:t>
      </w:r>
      <w:r w:rsidRPr="00F54841">
        <w:rPr>
          <w:rFonts w:eastAsiaTheme="majorEastAsia"/>
          <w:i/>
        </w:rPr>
        <w:t xml:space="preserve">orientation à définir </w:t>
      </w:r>
      <w:r w:rsidRPr="00F54841">
        <w:rPr>
          <w:rFonts w:eastAsiaTheme="majorEastAsia"/>
        </w:rPr>
        <w:t>de 60 ECTS ou plus selon les combinaisons.</w:t>
      </w:r>
    </w:p>
    <w:p w14:paraId="3CBD5E1C" w14:textId="77777777" w:rsidR="000823D5" w:rsidRPr="00F54841" w:rsidRDefault="000823D5" w:rsidP="000823D5">
      <w:pPr>
        <w:pStyle w:val="EHBNummerierunglinksbndig"/>
        <w:numPr>
          <w:ilvl w:val="0"/>
          <w:numId w:val="29"/>
        </w:numPr>
      </w:pPr>
      <w:r w:rsidRPr="00F54841">
        <w:t>Formations prises en compte</w:t>
      </w:r>
      <w:r w:rsidR="00AC6337" w:rsidRPr="00F54841">
        <w:t> </w:t>
      </w:r>
      <w:r w:rsidRPr="00F54841">
        <w:t>:</w:t>
      </w:r>
    </w:p>
    <w:p w14:paraId="47D03E73" w14:textId="77777777" w:rsidR="005923C8" w:rsidRPr="00F54841" w:rsidRDefault="005923C8" w:rsidP="005923C8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L’expérience professionnelle est utilisée dans un module PRO de 3 ECTS du niveau du MAS.</w:t>
      </w:r>
    </w:p>
    <w:p w14:paraId="1AF8994C" w14:textId="77777777" w:rsidR="000823D5" w:rsidRPr="00F54841" w:rsidRDefault="000823D5" w:rsidP="000823D5">
      <w:pPr>
        <w:pStyle w:val="EHBAufzhlungenStrichlinksbndig"/>
      </w:pPr>
      <w:r w:rsidRPr="00F54841">
        <w:t>XXX</w:t>
      </w:r>
    </w:p>
    <w:p w14:paraId="4E1DB214" w14:textId="77777777" w:rsidR="000823D5" w:rsidRPr="00F54841" w:rsidRDefault="000823D5" w:rsidP="005923C8">
      <w:pPr>
        <w:pStyle w:val="EHBNummerierunglinksbndig"/>
        <w:rPr>
          <w:rFonts w:eastAsiaTheme="minorHAnsi"/>
        </w:rPr>
      </w:pPr>
      <w:r w:rsidRPr="00F54841">
        <w:rPr>
          <w:rFonts w:eastAsiaTheme="minorHAnsi"/>
        </w:rPr>
        <w:t>Formations futures à valider dans les cinq ans</w:t>
      </w:r>
      <w:r w:rsidR="00AC6337" w:rsidRPr="00F54841">
        <w:rPr>
          <w:rFonts w:eastAsiaTheme="minorHAnsi"/>
        </w:rPr>
        <w:t> </w:t>
      </w:r>
      <w:r w:rsidRPr="00F54841">
        <w:rPr>
          <w:rFonts w:eastAsiaTheme="minorHAnsi"/>
        </w:rPr>
        <w:t>:</w:t>
      </w:r>
    </w:p>
    <w:p w14:paraId="64458F51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CAS IFFP d’au moins 10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participation aux journées et travail de qualification de chacun des modules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5B97FF66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Au moins 10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 à choisir parmi l’offre modulaire de l’IFFP ou d’ailleurs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712DD840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Module MEM de 10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travail de qualification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06CDF42F" w14:textId="77777777" w:rsidR="005923C8" w:rsidRPr="00F54841" w:rsidRDefault="005923C8" w:rsidP="005923C8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Module PRO de 3 ECTS : travail de qualification au niveau du MAS ; ou un autre module : participation aux journées et travail de qualification.</w:t>
      </w:r>
    </w:p>
    <w:p w14:paraId="261D55F7" w14:textId="77777777" w:rsidR="000823D5" w:rsidRPr="00F54841" w:rsidRDefault="000823D5" w:rsidP="000823D5">
      <w:pPr>
        <w:pStyle w:val="EHBNummerierunglinksbndig"/>
        <w:rPr>
          <w:rFonts w:eastAsiaTheme="majorEastAsia"/>
        </w:rPr>
      </w:pPr>
      <w:r w:rsidRPr="00F54841">
        <w:rPr>
          <w:rFonts w:eastAsiaTheme="majorEastAsia"/>
        </w:rPr>
        <w:t>Émoluments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</w:t>
      </w:r>
    </w:p>
    <w:p w14:paraId="7675A099" w14:textId="77777777" w:rsidR="000823D5" w:rsidRPr="00F54841" w:rsidRDefault="000823D5" w:rsidP="000823D5">
      <w:pPr>
        <w:pStyle w:val="EHBNummerierunglinksbndig"/>
        <w:rPr>
          <w:rFonts w:eastAsiaTheme="majorEastAsia"/>
        </w:rPr>
        <w:sectPr w:rsidR="000823D5" w:rsidRPr="00F54841" w:rsidSect="00DB32F5">
          <w:headerReference w:type="default" r:id="rId27"/>
          <w:footerReference w:type="default" r:id="rId28"/>
          <w:headerReference w:type="first" r:id="rId29"/>
          <w:footerReference w:type="first" r:id="rId30"/>
          <w:footnotePr>
            <w:numRestart w:val="eachPage"/>
          </w:footnotePr>
          <w:type w:val="continuous"/>
          <w:pgSz w:w="16838" w:h="11906" w:orient="landscape" w:code="9"/>
          <w:pgMar w:top="1814" w:right="1701" w:bottom="1701" w:left="1701" w:header="284" w:footer="567" w:gutter="0"/>
          <w:cols w:space="708"/>
          <w:titlePg/>
          <w:docGrid w:linePitch="360"/>
        </w:sectPr>
      </w:pPr>
    </w:p>
    <w:p w14:paraId="199F1129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lastRenderedPageBreak/>
        <w:t>Prix d’un CAS IFFP à 10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:</w:t>
      </w:r>
      <w:r w:rsidRPr="00F54841">
        <w:rPr>
          <w:rFonts w:eastAsiaTheme="majorEastAsia"/>
        </w:rPr>
        <w:t xml:space="preserve"> à partir de 400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CHF le crédit ECTS (voir l’offre)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06620F6A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Prix du module MEM 10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 xml:space="preserve"> : </w:t>
      </w:r>
      <w:r w:rsidRPr="00F54841">
        <w:rPr>
          <w:rFonts w:eastAsiaTheme="majorEastAsia"/>
        </w:rPr>
        <w:t>3</w:t>
      </w:r>
      <w:r w:rsidR="00AC6337" w:rsidRPr="00F54841">
        <w:rPr>
          <w:rFonts w:eastAsiaTheme="majorEastAsia"/>
        </w:rPr>
        <w:t> 000 </w:t>
      </w:r>
      <w:r w:rsidRPr="00F54841">
        <w:rPr>
          <w:rFonts w:eastAsiaTheme="majorEastAsia"/>
        </w:rPr>
        <w:t>CHF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 xml:space="preserve">; </w:t>
      </w:r>
    </w:p>
    <w:p w14:paraId="7AF60DDA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Certification du module PRO 3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500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CHF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4C7E54D0" w14:textId="77777777" w:rsidR="000823D5" w:rsidRPr="00F54841" w:rsidRDefault="000823D5" w:rsidP="000823D5">
      <w:pPr>
        <w:pStyle w:val="EHBAufzhlungenStrichlinksbndig"/>
        <w:rPr>
          <w:rFonts w:eastAsiaTheme="majorEastAsia"/>
        </w:rPr>
      </w:pPr>
      <w:r w:rsidRPr="00F54841">
        <w:rPr>
          <w:rFonts w:eastAsiaTheme="majorEastAsia"/>
        </w:rPr>
        <w:t>Prix d’un autre module IFFP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à partir de 400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CHF le crédit ECTS (voir l’offre)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;</w:t>
      </w:r>
    </w:p>
    <w:p w14:paraId="258889B4" w14:textId="77777777" w:rsidR="000823D5" w:rsidRPr="00F54841" w:rsidRDefault="000823D5" w:rsidP="000823D5">
      <w:pPr>
        <w:pStyle w:val="EHBAufzhlungenStrichlinksbndig"/>
        <w:rPr>
          <w:rFonts w:eastAsiaTheme="majorEastAsia"/>
        </w:rPr>
        <w:sectPr w:rsidR="000823D5" w:rsidRPr="00F54841" w:rsidSect="008300B8">
          <w:footnotePr>
            <w:numRestart w:val="eachPage"/>
          </w:footnotePr>
          <w:type w:val="continuous"/>
          <w:pgSz w:w="16838" w:h="11906" w:orient="landscape" w:code="9"/>
          <w:pgMar w:top="1814" w:right="1701" w:bottom="1701" w:left="1701" w:header="284" w:footer="567" w:gutter="0"/>
          <w:cols w:num="2" w:space="708"/>
          <w:titlePg/>
          <w:docGrid w:linePitch="360"/>
        </w:sectPr>
      </w:pPr>
      <w:r w:rsidRPr="00F54841">
        <w:rPr>
          <w:rFonts w:eastAsiaTheme="majorEastAsia"/>
        </w:rPr>
        <w:t>Total pour le MAS dès 60</w:t>
      </w:r>
      <w:r w:rsidR="00AC6337" w:rsidRPr="00F54841">
        <w:rPr>
          <w:rFonts w:eastAsiaTheme="majorEastAsia"/>
        </w:rPr>
        <w:t> </w:t>
      </w:r>
      <w:r w:rsidRPr="00F54841">
        <w:rPr>
          <w:rFonts w:eastAsiaTheme="majorEastAsia"/>
        </w:rPr>
        <w:t>ECTS</w:t>
      </w:r>
      <w:r w:rsidR="00AC6337" w:rsidRPr="00F54841">
        <w:rPr>
          <w:rFonts w:eastAsiaTheme="majorEastAsia"/>
        </w:rPr>
        <w:t> </w:t>
      </w:r>
      <w:r w:rsidRPr="00F54841">
        <w:rPr>
          <w:rFonts w:eastAsiaTheme="majorEastAsia"/>
        </w:rPr>
        <w:t>: à partir de XX’XXX CHF selon le prix des modules et CAS à choix.</w:t>
      </w:r>
    </w:p>
    <w:p w14:paraId="02178594" w14:textId="77777777" w:rsidR="000823D5" w:rsidRPr="00F54841" w:rsidRDefault="000823D5" w:rsidP="000823D5"/>
    <w:p w14:paraId="5B6C214E" w14:textId="77777777" w:rsidR="000823D5" w:rsidRPr="00F54841" w:rsidRDefault="000823D5" w:rsidP="00AC6337">
      <w:pPr>
        <w:pStyle w:val="Titre2"/>
      </w:pPr>
      <w:r w:rsidRPr="00F54841">
        <w:t>Remarques</w:t>
      </w:r>
    </w:p>
    <w:p w14:paraId="5E46A36C" w14:textId="77777777" w:rsidR="00AC6337" w:rsidRPr="00F54841" w:rsidRDefault="00AC6337" w:rsidP="00AC6337">
      <w:pPr>
        <w:pStyle w:val="EHBAufzhlungenStrichlinksbndig"/>
      </w:pPr>
      <w:r w:rsidRPr="00F54841">
        <w:t xml:space="preserve">Ces propositions sont à discuter avec la responsable de filière. L’heure d’entretien fait partie de la phase information-conseil ; elle n’est pas facturée. </w:t>
      </w:r>
    </w:p>
    <w:p w14:paraId="56F86144" w14:textId="77777777" w:rsidR="00AC6337" w:rsidRPr="00F54841" w:rsidRDefault="00AC6337" w:rsidP="00AC6337">
      <w:pPr>
        <w:pStyle w:val="EHBAufzhlungenStrichlinksbndig"/>
      </w:pPr>
      <w:r w:rsidRPr="00F54841">
        <w:t xml:space="preserve">Le paiement des frais d’inscription au parcours de formation choisi lance les travaux de rédaction de la convention pédagogique qui précise les décisions du parcours à effectuer, du point de vue financier et organisationnel. </w:t>
      </w:r>
    </w:p>
    <w:p w14:paraId="11B85149" w14:textId="77777777" w:rsidR="00AC6337" w:rsidRPr="00F54841" w:rsidRDefault="00AC6337" w:rsidP="00AC6337">
      <w:pPr>
        <w:pStyle w:val="EHBAufzhlungenStrichlinksbndig"/>
      </w:pPr>
      <w:r w:rsidRPr="00F54841">
        <w:t xml:space="preserve">Les prix des modules ci-dessus pourraient varier. Le prix facturé est celui en vigueur au moment de la signature de la Convention pédagogique. Le prix moyen d’un crédit ECTS est de 400 CHF. </w:t>
      </w:r>
      <w:r w:rsidRPr="00F54841">
        <w:rPr>
          <w:rFonts w:eastAsiaTheme="majorEastAsia"/>
        </w:rPr>
        <w:t>Les frais administratifs de la procédure d’équivalence entre deux modules ou CAS sont de 150 CHF. Les frais d’inscription au parcours de formation sont de 150 CHF.</w:t>
      </w:r>
    </w:p>
    <w:p w14:paraId="6713205A" w14:textId="77777777" w:rsidR="008A1DBC" w:rsidRPr="008A1DBC" w:rsidRDefault="008A1DBC" w:rsidP="00C85A53">
      <w:pPr>
        <w:pStyle w:val="EHBAufzhlungenStrichlinksbndig"/>
        <w:numPr>
          <w:ilvl w:val="0"/>
          <w:numId w:val="0"/>
        </w:numPr>
        <w:ind w:left="357"/>
      </w:pPr>
    </w:p>
    <w:sectPr w:rsidR="008A1DBC" w:rsidRPr="008A1DBC" w:rsidSect="00DB32F5">
      <w:headerReference w:type="default" r:id="rId31"/>
      <w:footerReference w:type="default" r:id="rId32"/>
      <w:headerReference w:type="first" r:id="rId33"/>
      <w:footerReference w:type="first" r:id="rId34"/>
      <w:footnotePr>
        <w:numRestart w:val="eachPage"/>
      </w:footnotePr>
      <w:type w:val="continuous"/>
      <w:pgSz w:w="16838" w:h="11906" w:orient="landscape" w:code="9"/>
      <w:pgMar w:top="1814" w:right="1701" w:bottom="1701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FCFF" w14:textId="77777777" w:rsidR="00C5284B" w:rsidRDefault="00C5284B" w:rsidP="007165D6">
      <w:pPr>
        <w:spacing w:after="0" w:line="240" w:lineRule="auto"/>
      </w:pPr>
      <w:r>
        <w:separator/>
      </w:r>
    </w:p>
  </w:endnote>
  <w:endnote w:type="continuationSeparator" w:id="0">
    <w:p w14:paraId="1447DFEB" w14:textId="77777777" w:rsidR="00C5284B" w:rsidRDefault="00C5284B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8058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>
      <w:rPr>
        <w:rFonts w:eastAsiaTheme="minorEastAsia" w:cs="Arial"/>
        <w:noProof/>
        <w:sz w:val="16"/>
        <w:szCs w:val="16"/>
        <w:lang w:eastAsia="de-CH"/>
      </w:rPr>
      <w:t>Haute école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fédéral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n formation professionnelle </w:t>
    </w:r>
    <w:r>
      <w:rPr>
        <w:rFonts w:eastAsiaTheme="minorEastAsia" w:cs="Arial"/>
        <w:noProof/>
        <w:sz w:val="16"/>
        <w:szCs w:val="16"/>
        <w:lang w:eastAsia="de-CH"/>
      </w:rPr>
      <w:t>HE</w:t>
    </w:r>
    <w:r w:rsidRPr="003D0723">
      <w:rPr>
        <w:rFonts w:eastAsiaTheme="minorEastAsia" w:cs="Arial"/>
        <w:noProof/>
        <w:sz w:val="16"/>
        <w:szCs w:val="16"/>
        <w:lang w:eastAsia="de-CH"/>
      </w:rPr>
      <w:t>FP</w:t>
    </w:r>
  </w:p>
  <w:p w14:paraId="4489A109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Avenue de Longemalle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1, CH-1020 Renens </w:t>
    </w:r>
  </w:p>
  <w:p w14:paraId="6EF3B3C7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Adresse postale</w:t>
    </w:r>
    <w:r>
      <w:rPr>
        <w:rFonts w:eastAsiaTheme="minorEastAsia" w:cs="Arial"/>
        <w:noProof/>
        <w:sz w:val="16"/>
        <w:szCs w:val="16"/>
        <w:lang w:eastAsia="de-CH"/>
      </w:rPr>
      <w:t> </w:t>
    </w:r>
    <w:r w:rsidRPr="003D0723">
      <w:rPr>
        <w:rFonts w:eastAsiaTheme="minorEastAsia" w:cs="Arial"/>
        <w:noProof/>
        <w:sz w:val="16"/>
        <w:szCs w:val="16"/>
        <w:lang w:eastAsia="de-CH"/>
      </w:rPr>
      <w:t>: CP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192, CH-1000 Lausanne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16 Malley</w:t>
    </w:r>
  </w:p>
  <w:p w14:paraId="79380CFB" w14:textId="1644CD82" w:rsidR="000823D5" w:rsidRPr="003D0723" w:rsidRDefault="0092388F" w:rsidP="0092388F">
    <w:pPr>
      <w:pStyle w:val="Pieddepage"/>
    </w:pPr>
    <w:r w:rsidRPr="003D0723">
      <w:rPr>
        <w:szCs w:val="16"/>
      </w:rPr>
      <w:t>+</w:t>
    </w:r>
    <w:r w:rsidRPr="003D0723">
      <w:rPr>
        <w:rFonts w:eastAsiaTheme="minorEastAsia" w:cs="Arial"/>
        <w:noProof/>
        <w:szCs w:val="16"/>
        <w:lang w:eastAsia="de-CH"/>
      </w:rPr>
      <w:t>41</w:t>
    </w:r>
    <w:r>
      <w:rPr>
        <w:rFonts w:eastAsiaTheme="minorEastAsia" w:cs="Arial"/>
        <w:noProof/>
        <w:szCs w:val="16"/>
        <w:lang w:eastAsia="de-CH"/>
      </w:rPr>
      <w:t> 58 458 22 </w:t>
    </w:r>
    <w:r w:rsidRPr="003D0723">
      <w:rPr>
        <w:rFonts w:eastAsiaTheme="minorEastAsia" w:cs="Arial"/>
        <w:noProof/>
        <w:szCs w:val="16"/>
        <w:lang w:eastAsia="de-CH"/>
      </w:rPr>
      <w:t xml:space="preserve">00, </w:t>
    </w:r>
    <w:hyperlink r:id="rId1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info@hefp.swiss</w:t>
      </w:r>
    </w:hyperlink>
    <w:r w:rsidRPr="003D0723">
      <w:rPr>
        <w:rFonts w:eastAsiaTheme="minorEastAsia" w:cs="Arial"/>
        <w:noProof/>
        <w:szCs w:val="16"/>
        <w:lang w:eastAsia="de-CH"/>
      </w:rPr>
      <w:t xml:space="preserve">, </w:t>
    </w:r>
    <w:hyperlink r:id="rId2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www.hefp.swiss</w:t>
      </w:r>
    </w:hyperlink>
    <w:r w:rsidR="000823D5" w:rsidRPr="003D0723">
      <w:ptab w:relativeTo="margin" w:alignment="right" w:leader="none"/>
    </w:r>
    <w:r w:rsidR="00A133D5">
      <w:t xml:space="preserve"> </w:t>
    </w:r>
    <w:r w:rsidR="000823D5" w:rsidRPr="003D0723">
      <w:t>Page</w:t>
    </w:r>
    <w:r w:rsidR="00A133D5">
      <w:t> </w:t>
    </w:r>
    <w:r w:rsidR="000823D5" w:rsidRPr="003D0723">
      <w:fldChar w:fldCharType="begin"/>
    </w:r>
    <w:r w:rsidR="000823D5" w:rsidRPr="003D0723">
      <w:instrText>PAGE   \* MERGEFORMAT</w:instrText>
    </w:r>
    <w:r w:rsidR="000823D5" w:rsidRPr="003D0723">
      <w:fldChar w:fldCharType="separate"/>
    </w:r>
    <w:r w:rsidR="0050446B">
      <w:rPr>
        <w:noProof/>
      </w:rPr>
      <w:t>3</w:t>
    </w:r>
    <w:r w:rsidR="000823D5" w:rsidRPr="003D0723"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4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67"/>
    </w:tblGrid>
    <w:tr w:rsidR="000823D5" w:rsidRPr="003D0723" w14:paraId="6E3FC567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1626EC31" w14:textId="77777777" w:rsidR="000823D5" w:rsidRPr="003D0723" w:rsidRDefault="000823D5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</w:tbl>
  <w:p w14:paraId="24612F75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>
      <w:rPr>
        <w:rFonts w:eastAsiaTheme="minorEastAsia" w:cs="Arial"/>
        <w:noProof/>
        <w:sz w:val="16"/>
        <w:szCs w:val="16"/>
        <w:lang w:eastAsia="de-CH"/>
      </w:rPr>
      <w:t>Haute école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fédéral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n formation professionnelle </w:t>
    </w:r>
    <w:r>
      <w:rPr>
        <w:rFonts w:eastAsiaTheme="minorEastAsia" w:cs="Arial"/>
        <w:noProof/>
        <w:sz w:val="16"/>
        <w:szCs w:val="16"/>
        <w:lang w:eastAsia="de-CH"/>
      </w:rPr>
      <w:t>HE</w:t>
    </w:r>
    <w:r w:rsidRPr="003D0723">
      <w:rPr>
        <w:rFonts w:eastAsiaTheme="minorEastAsia" w:cs="Arial"/>
        <w:noProof/>
        <w:sz w:val="16"/>
        <w:szCs w:val="16"/>
        <w:lang w:eastAsia="de-CH"/>
      </w:rPr>
      <w:t>FP</w:t>
    </w:r>
  </w:p>
  <w:p w14:paraId="3F666B01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Avenue de Longemalle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1, CH-1020 Renens </w:t>
    </w:r>
  </w:p>
  <w:p w14:paraId="5723D47D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Adresse postale</w:t>
    </w:r>
    <w:r>
      <w:rPr>
        <w:rFonts w:eastAsiaTheme="minorEastAsia" w:cs="Arial"/>
        <w:noProof/>
        <w:sz w:val="16"/>
        <w:szCs w:val="16"/>
        <w:lang w:eastAsia="de-CH"/>
      </w:rPr>
      <w:t> </w:t>
    </w:r>
    <w:r w:rsidRPr="003D0723">
      <w:rPr>
        <w:rFonts w:eastAsiaTheme="minorEastAsia" w:cs="Arial"/>
        <w:noProof/>
        <w:sz w:val="16"/>
        <w:szCs w:val="16"/>
        <w:lang w:eastAsia="de-CH"/>
      </w:rPr>
      <w:t>: CP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192, CH-1000 Lausanne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16 Malley</w:t>
    </w:r>
  </w:p>
  <w:p w14:paraId="149B920F" w14:textId="77777777" w:rsidR="00180D5D" w:rsidRPr="003D0723" w:rsidRDefault="00180D5D" w:rsidP="00180D5D">
    <w:pPr>
      <w:pStyle w:val="Pieddepage"/>
    </w:pPr>
    <w:r w:rsidRPr="003D0723">
      <w:rPr>
        <w:szCs w:val="16"/>
      </w:rPr>
      <w:t>+</w:t>
    </w:r>
    <w:r w:rsidRPr="003D0723">
      <w:rPr>
        <w:rFonts w:eastAsiaTheme="minorEastAsia" w:cs="Arial"/>
        <w:noProof/>
        <w:szCs w:val="16"/>
        <w:lang w:eastAsia="de-CH"/>
      </w:rPr>
      <w:t>41</w:t>
    </w:r>
    <w:r>
      <w:rPr>
        <w:rFonts w:eastAsiaTheme="minorEastAsia" w:cs="Arial"/>
        <w:noProof/>
        <w:szCs w:val="16"/>
        <w:lang w:eastAsia="de-CH"/>
      </w:rPr>
      <w:t> 58 458 22 </w:t>
    </w:r>
    <w:r w:rsidRPr="003D0723">
      <w:rPr>
        <w:rFonts w:eastAsiaTheme="minorEastAsia" w:cs="Arial"/>
        <w:noProof/>
        <w:szCs w:val="16"/>
        <w:lang w:eastAsia="de-CH"/>
      </w:rPr>
      <w:t xml:space="preserve">00, </w:t>
    </w:r>
    <w:hyperlink r:id="rId1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info@hefp.swiss</w:t>
      </w:r>
    </w:hyperlink>
    <w:r w:rsidRPr="003D0723">
      <w:rPr>
        <w:rFonts w:eastAsiaTheme="minorEastAsia" w:cs="Arial"/>
        <w:noProof/>
        <w:szCs w:val="16"/>
        <w:lang w:eastAsia="de-CH"/>
      </w:rPr>
      <w:t xml:space="preserve">, </w:t>
    </w:r>
    <w:hyperlink r:id="rId2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www.hefp.swiss</w:t>
      </w:r>
    </w:hyperlink>
    <w:r w:rsidRPr="003D0723">
      <w:ptab w:relativeTo="margin" w:alignment="right" w:leader="none"/>
    </w:r>
    <w:r>
      <w:t xml:space="preserve"> </w:t>
    </w:r>
    <w:r w:rsidRPr="003D0723">
      <w:t>Page</w:t>
    </w:r>
    <w:r>
      <w:t> </w:t>
    </w:r>
    <w:r w:rsidRPr="003D0723">
      <w:fldChar w:fldCharType="begin"/>
    </w:r>
    <w:r w:rsidRPr="003D0723">
      <w:instrText>PAGE   \* MERGEFORMAT</w:instrText>
    </w:r>
    <w:r w:rsidRPr="003D0723">
      <w:fldChar w:fldCharType="separate"/>
    </w:r>
    <w:r>
      <w:t>7</w:t>
    </w:r>
    <w:r w:rsidRPr="003D0723">
      <w:fldChar w:fldCharType="end"/>
    </w:r>
  </w:p>
  <w:p w14:paraId="0EFC4F4A" w14:textId="77777777" w:rsidR="000823D5" w:rsidRPr="003D0723" w:rsidRDefault="000823D5" w:rsidP="00CD7CD1">
    <w:pPr>
      <w:pStyle w:val="Sansinterligne"/>
      <w:rPr>
        <w:sz w:val="4"/>
        <w:szCs w:val="4"/>
        <w:lang w:val="fr-CH"/>
      </w:rPr>
    </w:pPr>
  </w:p>
  <w:p w14:paraId="007A7F63" w14:textId="77777777" w:rsidR="000823D5" w:rsidRPr="003D0723" w:rsidRDefault="000823D5" w:rsidP="00CD7CD1">
    <w:pPr>
      <w:pStyle w:val="Pieddepage"/>
      <w:spacing w:line="240" w:lineRule="auto"/>
      <w:rPr>
        <w:sz w:val="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3CE7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>
      <w:rPr>
        <w:rFonts w:eastAsiaTheme="minorEastAsia" w:cs="Arial"/>
        <w:noProof/>
        <w:sz w:val="16"/>
        <w:szCs w:val="16"/>
        <w:lang w:eastAsia="de-CH"/>
      </w:rPr>
      <w:t>Haute école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fédéral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n formation professionnelle </w:t>
    </w:r>
    <w:r>
      <w:rPr>
        <w:rFonts w:eastAsiaTheme="minorEastAsia" w:cs="Arial"/>
        <w:noProof/>
        <w:sz w:val="16"/>
        <w:szCs w:val="16"/>
        <w:lang w:eastAsia="de-CH"/>
      </w:rPr>
      <w:t>HE</w:t>
    </w:r>
    <w:r w:rsidRPr="003D0723">
      <w:rPr>
        <w:rFonts w:eastAsiaTheme="minorEastAsia" w:cs="Arial"/>
        <w:noProof/>
        <w:sz w:val="16"/>
        <w:szCs w:val="16"/>
        <w:lang w:eastAsia="de-CH"/>
      </w:rPr>
      <w:t>FP</w:t>
    </w:r>
  </w:p>
  <w:p w14:paraId="559E5211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Avenue de Longemalle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1, CH-1020 Renens </w:t>
    </w:r>
  </w:p>
  <w:p w14:paraId="35BF4273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Adresse postale</w:t>
    </w:r>
    <w:r>
      <w:rPr>
        <w:rFonts w:eastAsiaTheme="minorEastAsia" w:cs="Arial"/>
        <w:noProof/>
        <w:sz w:val="16"/>
        <w:szCs w:val="16"/>
        <w:lang w:eastAsia="de-CH"/>
      </w:rPr>
      <w:t> </w:t>
    </w:r>
    <w:r w:rsidRPr="003D0723">
      <w:rPr>
        <w:rFonts w:eastAsiaTheme="minorEastAsia" w:cs="Arial"/>
        <w:noProof/>
        <w:sz w:val="16"/>
        <w:szCs w:val="16"/>
        <w:lang w:eastAsia="de-CH"/>
      </w:rPr>
      <w:t>: CP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192, CH-1000 Lausanne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16 Malley</w:t>
    </w:r>
  </w:p>
  <w:p w14:paraId="5297C0D0" w14:textId="0564FB51" w:rsidR="00AA4097" w:rsidRPr="003D0723" w:rsidRDefault="0092388F" w:rsidP="0092388F">
    <w:pPr>
      <w:pStyle w:val="Pieddepage"/>
    </w:pPr>
    <w:r w:rsidRPr="003D0723">
      <w:rPr>
        <w:szCs w:val="16"/>
      </w:rPr>
      <w:t>+</w:t>
    </w:r>
    <w:r w:rsidRPr="003D0723">
      <w:rPr>
        <w:rFonts w:eastAsiaTheme="minorEastAsia" w:cs="Arial"/>
        <w:noProof/>
        <w:szCs w:val="16"/>
        <w:lang w:eastAsia="de-CH"/>
      </w:rPr>
      <w:t>41</w:t>
    </w:r>
    <w:r>
      <w:rPr>
        <w:rFonts w:eastAsiaTheme="minorEastAsia" w:cs="Arial"/>
        <w:noProof/>
        <w:szCs w:val="16"/>
        <w:lang w:eastAsia="de-CH"/>
      </w:rPr>
      <w:t> 58 458 22 </w:t>
    </w:r>
    <w:r w:rsidRPr="003D0723">
      <w:rPr>
        <w:rFonts w:eastAsiaTheme="minorEastAsia" w:cs="Arial"/>
        <w:noProof/>
        <w:szCs w:val="16"/>
        <w:lang w:eastAsia="de-CH"/>
      </w:rPr>
      <w:t xml:space="preserve">00, </w:t>
    </w:r>
    <w:hyperlink r:id="rId1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info@hefp.swiss</w:t>
      </w:r>
    </w:hyperlink>
    <w:r w:rsidRPr="003D0723">
      <w:rPr>
        <w:rFonts w:eastAsiaTheme="minorEastAsia" w:cs="Arial"/>
        <w:noProof/>
        <w:szCs w:val="16"/>
        <w:lang w:eastAsia="de-CH"/>
      </w:rPr>
      <w:t xml:space="preserve">, </w:t>
    </w:r>
    <w:hyperlink r:id="rId2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www.hefp.swiss</w:t>
      </w:r>
    </w:hyperlink>
    <w:r w:rsidR="00AA4097" w:rsidRPr="003D0723">
      <w:ptab w:relativeTo="margin" w:alignment="right" w:leader="none"/>
    </w:r>
    <w:r w:rsidR="00A133D5">
      <w:t xml:space="preserve"> </w:t>
    </w:r>
    <w:r w:rsidR="003D0723" w:rsidRPr="003D0723">
      <w:t>Page</w:t>
    </w:r>
    <w:r w:rsidR="00A133D5">
      <w:t> </w:t>
    </w:r>
    <w:r w:rsidR="00AA4097" w:rsidRPr="003D0723">
      <w:fldChar w:fldCharType="begin"/>
    </w:r>
    <w:r w:rsidR="00AA4097" w:rsidRPr="003D0723">
      <w:instrText>PAGE   \* MERGEFORMAT</w:instrText>
    </w:r>
    <w:r w:rsidR="00AA4097" w:rsidRPr="003D0723">
      <w:fldChar w:fldCharType="separate"/>
    </w:r>
    <w:r w:rsidR="0050446B">
      <w:rPr>
        <w:noProof/>
      </w:rPr>
      <w:t>8</w:t>
    </w:r>
    <w:r w:rsidR="00AA4097" w:rsidRPr="003D0723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4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67"/>
    </w:tblGrid>
    <w:tr w:rsidR="00CD7CD1" w:rsidRPr="003D0723" w14:paraId="5928788B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69C58266" w14:textId="77777777" w:rsidR="00CD7CD1" w:rsidRPr="003D0723" w:rsidRDefault="00CD7CD1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  <w:tr w:rsidR="00A10B2B" w:rsidRPr="003D0723" w14:paraId="5E742F54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A53F25" w14:textId="77777777" w:rsidR="00A10B2B" w:rsidRPr="003D0723" w:rsidRDefault="00A10B2B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  <w:tr w:rsidR="00A10B2B" w:rsidRPr="003D0723" w14:paraId="689EA6D6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A488EE5" w14:textId="77777777" w:rsidR="00A10B2B" w:rsidRPr="003D0723" w:rsidRDefault="00A10B2B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Institut fédéral des hautes études en formation professionnelle IFFP</w:t>
          </w:r>
        </w:p>
        <w:p w14:paraId="3C9EC347" w14:textId="77777777" w:rsidR="00A10B2B" w:rsidRPr="003D0723" w:rsidRDefault="00A10B2B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Avenue de Longemalle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1, CH-1020 Renens </w:t>
          </w:r>
        </w:p>
        <w:p w14:paraId="31B65DB3" w14:textId="77777777" w:rsidR="00A10B2B" w:rsidRPr="003D0723" w:rsidRDefault="00A10B2B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Adresse postale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 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: CP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192, CH-1000 Lausanne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16 Malley</w:t>
          </w:r>
        </w:p>
        <w:p w14:paraId="3C356CE0" w14:textId="77777777" w:rsidR="00A10B2B" w:rsidRPr="003D0723" w:rsidRDefault="00A10B2B" w:rsidP="00A10B2B">
          <w:pPr>
            <w:pStyle w:val="Pieddepage"/>
            <w:spacing w:line="240" w:lineRule="auto"/>
          </w:pPr>
          <w:r w:rsidRPr="003D0723">
            <w:rPr>
              <w:szCs w:val="16"/>
            </w:rPr>
            <w:t>+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>41</w:t>
          </w:r>
          <w:r w:rsidR="00A133D5">
            <w:rPr>
              <w:rFonts w:eastAsiaTheme="minorEastAsia" w:cs="Arial"/>
              <w:noProof/>
              <w:szCs w:val="16"/>
              <w:lang w:eastAsia="de-CH"/>
            </w:rPr>
            <w:t> 58 458 22 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00, </w:t>
          </w:r>
          <w:hyperlink r:id="rId1" w:history="1">
            <w:r w:rsidRPr="003D0723">
              <w:rPr>
                <w:rFonts w:eastAsiaTheme="minorEastAsia" w:cs="Arial"/>
                <w:noProof/>
                <w:szCs w:val="16"/>
                <w:lang w:eastAsia="de-CH"/>
              </w:rPr>
              <w:t>info@iffp.swiss</w:t>
            </w:r>
          </w:hyperlink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, </w:t>
          </w:r>
          <w:hyperlink r:id="rId2" w:history="1">
            <w:r w:rsidRPr="003D0723">
              <w:rPr>
                <w:rFonts w:eastAsiaTheme="minorEastAsia" w:cs="Arial"/>
                <w:noProof/>
                <w:szCs w:val="16"/>
                <w:lang w:eastAsia="de-CH"/>
              </w:rPr>
              <w:t>www.iffp.swiss</w:t>
            </w:r>
          </w:hyperlink>
        </w:p>
      </w:tc>
    </w:tr>
  </w:tbl>
  <w:p w14:paraId="29735B4D" w14:textId="77777777" w:rsidR="00CD7CD1" w:rsidRPr="003D0723" w:rsidRDefault="00CD7CD1" w:rsidP="00CD7CD1">
    <w:pPr>
      <w:pStyle w:val="Sansinterligne"/>
      <w:rPr>
        <w:sz w:val="4"/>
        <w:szCs w:val="4"/>
        <w:lang w:val="fr-CH"/>
      </w:rPr>
    </w:pPr>
  </w:p>
  <w:p w14:paraId="4982609B" w14:textId="77777777" w:rsidR="009921B6" w:rsidRPr="003D0723" w:rsidRDefault="009921B6" w:rsidP="00CD7CD1">
    <w:pPr>
      <w:pStyle w:val="Pieddepage"/>
      <w:spacing w:line="240" w:lineRule="auto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4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67"/>
    </w:tblGrid>
    <w:tr w:rsidR="000823D5" w:rsidRPr="003D0723" w14:paraId="713399E4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34991E7E" w14:textId="77777777" w:rsidR="000823D5" w:rsidRPr="003D0723" w:rsidRDefault="000823D5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  <w:tr w:rsidR="000823D5" w:rsidRPr="003D0723" w14:paraId="1C7DBF7C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3A3C307" w14:textId="77777777" w:rsidR="000823D5" w:rsidRPr="003D0723" w:rsidRDefault="000823D5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  <w:tr w:rsidR="000823D5" w:rsidRPr="003D0723" w14:paraId="1AA3921D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27A6A8" w14:textId="7771AA95" w:rsidR="000823D5" w:rsidRPr="003D0723" w:rsidRDefault="002224ED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Haute école</w:t>
          </w:r>
          <w:r w:rsidR="000823D5"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 fédéral</w:t>
          </w:r>
          <w:r w:rsidR="00924153">
            <w:rPr>
              <w:rFonts w:eastAsiaTheme="minorEastAsia" w:cs="Arial"/>
              <w:noProof/>
              <w:sz w:val="16"/>
              <w:szCs w:val="16"/>
              <w:lang w:eastAsia="de-CH"/>
            </w:rPr>
            <w:t>e</w:t>
          </w:r>
          <w:r w:rsidR="000823D5"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 </w:t>
          </w:r>
          <w:r w:rsidR="00924153">
            <w:rPr>
              <w:rFonts w:eastAsiaTheme="minorEastAsia" w:cs="Arial"/>
              <w:noProof/>
              <w:sz w:val="16"/>
              <w:szCs w:val="16"/>
              <w:lang w:eastAsia="de-CH"/>
            </w:rPr>
            <w:t>e</w:t>
          </w:r>
          <w:r w:rsidR="000823D5"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n formation professionnelle </w:t>
          </w:r>
          <w:r w:rsidR="00924153">
            <w:rPr>
              <w:rFonts w:eastAsiaTheme="minorEastAsia" w:cs="Arial"/>
              <w:noProof/>
              <w:sz w:val="16"/>
              <w:szCs w:val="16"/>
              <w:lang w:eastAsia="de-CH"/>
            </w:rPr>
            <w:t>HE</w:t>
          </w:r>
          <w:r w:rsidR="000823D5"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FP</w:t>
          </w:r>
        </w:p>
        <w:p w14:paraId="4F312DC2" w14:textId="77777777" w:rsidR="000823D5" w:rsidRPr="003D0723" w:rsidRDefault="000823D5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Avenue de Longemalle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1, CH-1020 Renens </w:t>
          </w:r>
        </w:p>
        <w:p w14:paraId="2CB54431" w14:textId="77777777" w:rsidR="000823D5" w:rsidRPr="003D0723" w:rsidRDefault="000823D5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Adresse postale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 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: CP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192, CH-1000 Lausanne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16 Malley</w:t>
          </w:r>
        </w:p>
        <w:p w14:paraId="4105E80A" w14:textId="53EA0671" w:rsidR="000823D5" w:rsidRPr="003D0723" w:rsidRDefault="000823D5" w:rsidP="00A10B2B">
          <w:pPr>
            <w:pStyle w:val="Pieddepage"/>
            <w:spacing w:line="240" w:lineRule="auto"/>
          </w:pPr>
          <w:r w:rsidRPr="003D0723">
            <w:rPr>
              <w:szCs w:val="16"/>
            </w:rPr>
            <w:t>+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>41</w:t>
          </w:r>
          <w:r w:rsidR="00A133D5">
            <w:rPr>
              <w:rFonts w:eastAsiaTheme="minorEastAsia" w:cs="Arial"/>
              <w:noProof/>
              <w:szCs w:val="16"/>
              <w:lang w:eastAsia="de-CH"/>
            </w:rPr>
            <w:t> 58 458 22 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00, </w:t>
          </w:r>
          <w:hyperlink r:id="rId1" w:history="1">
            <w:r w:rsidR="00924153" w:rsidRPr="002072B7">
              <w:rPr>
                <w:rStyle w:val="Lienhypertexte"/>
                <w:rFonts w:eastAsiaTheme="minorEastAsia" w:cs="Arial"/>
                <w:noProof/>
                <w:szCs w:val="16"/>
                <w:lang w:eastAsia="de-CH"/>
              </w:rPr>
              <w:t>info@hefp.swiss</w:t>
            </w:r>
          </w:hyperlink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, </w:t>
          </w:r>
          <w:hyperlink r:id="rId2" w:history="1">
            <w:r w:rsidR="00924153" w:rsidRPr="002072B7">
              <w:rPr>
                <w:rStyle w:val="Lienhypertexte"/>
                <w:rFonts w:eastAsiaTheme="minorEastAsia" w:cs="Arial"/>
                <w:noProof/>
                <w:szCs w:val="16"/>
                <w:lang w:eastAsia="de-CH"/>
              </w:rPr>
              <w:t>www.hefp.swiss</w:t>
            </w:r>
          </w:hyperlink>
        </w:p>
      </w:tc>
    </w:tr>
  </w:tbl>
  <w:p w14:paraId="10292B25" w14:textId="77777777" w:rsidR="000823D5" w:rsidRPr="003D0723" w:rsidRDefault="000823D5" w:rsidP="00CD7CD1">
    <w:pPr>
      <w:pStyle w:val="Sansinterligne"/>
      <w:rPr>
        <w:sz w:val="4"/>
        <w:szCs w:val="4"/>
        <w:lang w:val="fr-CH"/>
      </w:rPr>
    </w:pPr>
  </w:p>
  <w:p w14:paraId="1668DE4B" w14:textId="77777777" w:rsidR="000823D5" w:rsidRPr="003D0723" w:rsidRDefault="000823D5" w:rsidP="00CD7CD1">
    <w:pPr>
      <w:pStyle w:val="Pieddepage"/>
      <w:spacing w:line="240" w:lineRule="auto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3579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>
      <w:rPr>
        <w:rFonts w:eastAsiaTheme="minorEastAsia" w:cs="Arial"/>
        <w:noProof/>
        <w:sz w:val="16"/>
        <w:szCs w:val="16"/>
        <w:lang w:eastAsia="de-CH"/>
      </w:rPr>
      <w:t>Haute école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fédéral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n formation professionnelle </w:t>
    </w:r>
    <w:r>
      <w:rPr>
        <w:rFonts w:eastAsiaTheme="minorEastAsia" w:cs="Arial"/>
        <w:noProof/>
        <w:sz w:val="16"/>
        <w:szCs w:val="16"/>
        <w:lang w:eastAsia="de-CH"/>
      </w:rPr>
      <w:t>HE</w:t>
    </w:r>
    <w:r w:rsidRPr="003D0723">
      <w:rPr>
        <w:rFonts w:eastAsiaTheme="minorEastAsia" w:cs="Arial"/>
        <w:noProof/>
        <w:sz w:val="16"/>
        <w:szCs w:val="16"/>
        <w:lang w:eastAsia="de-CH"/>
      </w:rPr>
      <w:t>FP</w:t>
    </w:r>
  </w:p>
  <w:p w14:paraId="61EB42CA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Avenue de Longemalle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1, CH-1020 Renens </w:t>
    </w:r>
  </w:p>
  <w:p w14:paraId="196E2570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Adresse postale</w:t>
    </w:r>
    <w:r>
      <w:rPr>
        <w:rFonts w:eastAsiaTheme="minorEastAsia" w:cs="Arial"/>
        <w:noProof/>
        <w:sz w:val="16"/>
        <w:szCs w:val="16"/>
        <w:lang w:eastAsia="de-CH"/>
      </w:rPr>
      <w:t> </w:t>
    </w:r>
    <w:r w:rsidRPr="003D0723">
      <w:rPr>
        <w:rFonts w:eastAsiaTheme="minorEastAsia" w:cs="Arial"/>
        <w:noProof/>
        <w:sz w:val="16"/>
        <w:szCs w:val="16"/>
        <w:lang w:eastAsia="de-CH"/>
      </w:rPr>
      <w:t>: CP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192, CH-1000 Lausanne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16 Malley</w:t>
    </w:r>
  </w:p>
  <w:p w14:paraId="53F9D726" w14:textId="0365F662" w:rsidR="000823D5" w:rsidRPr="003D0723" w:rsidRDefault="00180D5D" w:rsidP="00180D5D">
    <w:pPr>
      <w:pStyle w:val="Pieddepage"/>
    </w:pPr>
    <w:r w:rsidRPr="003D0723">
      <w:rPr>
        <w:szCs w:val="16"/>
      </w:rPr>
      <w:t>+</w:t>
    </w:r>
    <w:r w:rsidRPr="003D0723">
      <w:rPr>
        <w:rFonts w:eastAsiaTheme="minorEastAsia" w:cs="Arial"/>
        <w:noProof/>
        <w:szCs w:val="16"/>
        <w:lang w:eastAsia="de-CH"/>
      </w:rPr>
      <w:t>41</w:t>
    </w:r>
    <w:r>
      <w:rPr>
        <w:rFonts w:eastAsiaTheme="minorEastAsia" w:cs="Arial"/>
        <w:noProof/>
        <w:szCs w:val="16"/>
        <w:lang w:eastAsia="de-CH"/>
      </w:rPr>
      <w:t> 58 458 22 </w:t>
    </w:r>
    <w:r w:rsidRPr="003D0723">
      <w:rPr>
        <w:rFonts w:eastAsiaTheme="minorEastAsia" w:cs="Arial"/>
        <w:noProof/>
        <w:szCs w:val="16"/>
        <w:lang w:eastAsia="de-CH"/>
      </w:rPr>
      <w:t xml:space="preserve">00, </w:t>
    </w:r>
    <w:hyperlink r:id="rId1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info@hefp.swiss</w:t>
      </w:r>
    </w:hyperlink>
    <w:r w:rsidRPr="003D0723">
      <w:rPr>
        <w:rFonts w:eastAsiaTheme="minorEastAsia" w:cs="Arial"/>
        <w:noProof/>
        <w:szCs w:val="16"/>
        <w:lang w:eastAsia="de-CH"/>
      </w:rPr>
      <w:t xml:space="preserve">, </w:t>
    </w:r>
    <w:hyperlink r:id="rId2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www.hefp.swiss</w:t>
      </w:r>
    </w:hyperlink>
    <w:r w:rsidR="000823D5" w:rsidRPr="003D0723">
      <w:ptab w:relativeTo="margin" w:alignment="right" w:leader="none"/>
    </w:r>
    <w:r w:rsidR="00A133D5">
      <w:t xml:space="preserve"> </w:t>
    </w:r>
    <w:r w:rsidR="000823D5" w:rsidRPr="003D0723">
      <w:t xml:space="preserve">Page </w:t>
    </w:r>
    <w:r w:rsidR="000823D5" w:rsidRPr="003D0723">
      <w:fldChar w:fldCharType="begin"/>
    </w:r>
    <w:r w:rsidR="000823D5" w:rsidRPr="003D0723">
      <w:instrText>PAGE   \* MERGEFORMAT</w:instrText>
    </w:r>
    <w:r w:rsidR="000823D5" w:rsidRPr="003D0723">
      <w:fldChar w:fldCharType="separate"/>
    </w:r>
    <w:r w:rsidR="00A133D5">
      <w:rPr>
        <w:noProof/>
      </w:rPr>
      <w:t>6</w:t>
    </w:r>
    <w:r w:rsidR="000823D5" w:rsidRPr="003D0723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4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67"/>
    </w:tblGrid>
    <w:tr w:rsidR="000823D5" w:rsidRPr="003D0723" w14:paraId="4E87453B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6EC67519" w14:textId="77777777" w:rsidR="000823D5" w:rsidRPr="003D0723" w:rsidRDefault="000823D5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  <w:tr w:rsidR="000823D5" w:rsidRPr="003D0723" w14:paraId="2A1D17D9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77B9BB" w14:textId="77777777" w:rsidR="000823D5" w:rsidRPr="003D0723" w:rsidRDefault="000823D5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  <w:tr w:rsidR="000823D5" w:rsidRPr="003D0723" w14:paraId="327E4F79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289C4D" w14:textId="77777777" w:rsidR="000823D5" w:rsidRPr="003D0723" w:rsidRDefault="000823D5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Institut fédéral des hautes études en formation professionnelle IFFP</w:t>
          </w:r>
        </w:p>
        <w:p w14:paraId="6600FFDA" w14:textId="77777777" w:rsidR="000823D5" w:rsidRPr="003D0723" w:rsidRDefault="000823D5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Avenue de Longemalle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1, CH-1020 Renens </w:t>
          </w:r>
        </w:p>
        <w:p w14:paraId="4F642BC8" w14:textId="77777777" w:rsidR="000823D5" w:rsidRPr="003D0723" w:rsidRDefault="000823D5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Adresse postale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 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: CP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192, CH-1000 Lausanne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16 Malley</w:t>
          </w:r>
        </w:p>
        <w:p w14:paraId="50F06C79" w14:textId="77777777" w:rsidR="000823D5" w:rsidRPr="003D0723" w:rsidRDefault="000823D5" w:rsidP="00A10B2B">
          <w:pPr>
            <w:pStyle w:val="Pieddepage"/>
            <w:spacing w:line="240" w:lineRule="auto"/>
          </w:pPr>
          <w:r w:rsidRPr="003D0723">
            <w:rPr>
              <w:szCs w:val="16"/>
            </w:rPr>
            <w:t>+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>41</w:t>
          </w:r>
          <w:r w:rsidR="00A133D5">
            <w:rPr>
              <w:rFonts w:eastAsiaTheme="minorEastAsia" w:cs="Arial"/>
              <w:noProof/>
              <w:szCs w:val="16"/>
              <w:lang w:eastAsia="de-CH"/>
            </w:rPr>
            <w:t> 58 458 22 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00, </w:t>
          </w:r>
          <w:hyperlink r:id="rId1" w:history="1">
            <w:r w:rsidRPr="003D0723">
              <w:rPr>
                <w:rFonts w:eastAsiaTheme="minorEastAsia" w:cs="Arial"/>
                <w:noProof/>
                <w:szCs w:val="16"/>
                <w:lang w:eastAsia="de-CH"/>
              </w:rPr>
              <w:t>info@iffp.swiss</w:t>
            </w:r>
          </w:hyperlink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, </w:t>
          </w:r>
          <w:hyperlink r:id="rId2" w:history="1">
            <w:r w:rsidRPr="003D0723">
              <w:rPr>
                <w:rFonts w:eastAsiaTheme="minorEastAsia" w:cs="Arial"/>
                <w:noProof/>
                <w:szCs w:val="16"/>
                <w:lang w:eastAsia="de-CH"/>
              </w:rPr>
              <w:t>www.iffp.swiss</w:t>
            </w:r>
          </w:hyperlink>
        </w:p>
      </w:tc>
    </w:tr>
  </w:tbl>
  <w:p w14:paraId="32BBB5EA" w14:textId="77777777" w:rsidR="000823D5" w:rsidRPr="003D0723" w:rsidRDefault="000823D5" w:rsidP="00CD7CD1">
    <w:pPr>
      <w:pStyle w:val="Sansinterligne"/>
      <w:rPr>
        <w:sz w:val="4"/>
        <w:szCs w:val="4"/>
        <w:lang w:val="fr-CH"/>
      </w:rPr>
    </w:pPr>
  </w:p>
  <w:p w14:paraId="663EAD7E" w14:textId="77777777" w:rsidR="000823D5" w:rsidRPr="003D0723" w:rsidRDefault="000823D5" w:rsidP="00CD7CD1">
    <w:pPr>
      <w:pStyle w:val="Pieddepage"/>
      <w:spacing w:line="240" w:lineRule="auto"/>
      <w:rPr>
        <w:sz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B1C4" w14:textId="77777777" w:rsidR="000823D5" w:rsidRPr="003D0723" w:rsidRDefault="000823D5">
    <w:pPr>
      <w:pStyle w:val="Pieddepage"/>
    </w:pPr>
    <w:r w:rsidRPr="003D0723">
      <w:ptab w:relativeTo="margin" w:alignment="right" w:leader="none"/>
    </w:r>
    <w:r w:rsidR="00A133D5">
      <w:t xml:space="preserve"> </w:t>
    </w:r>
    <w:r w:rsidRPr="003D0723">
      <w:t>Page</w:t>
    </w:r>
    <w:r w:rsidR="00A133D5">
      <w:t> </w:t>
    </w:r>
    <w:r w:rsidRPr="003D0723">
      <w:fldChar w:fldCharType="begin"/>
    </w:r>
    <w:r w:rsidRPr="003D0723">
      <w:instrText>PAGE   \* MERGEFORMAT</w:instrText>
    </w:r>
    <w:r w:rsidRPr="003D0723">
      <w:fldChar w:fldCharType="separate"/>
    </w:r>
    <w:r>
      <w:rPr>
        <w:noProof/>
      </w:rPr>
      <w:t>5</w:t>
    </w:r>
    <w:r w:rsidRPr="003D0723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4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67"/>
    </w:tblGrid>
    <w:tr w:rsidR="000823D5" w:rsidRPr="003D0723" w14:paraId="6DA5C123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2E1819E2" w14:textId="77777777" w:rsidR="000823D5" w:rsidRPr="003D0723" w:rsidRDefault="000823D5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  <w:tr w:rsidR="000823D5" w:rsidRPr="003D0723" w14:paraId="19CD3D6F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EF4F98" w14:textId="77777777" w:rsidR="000823D5" w:rsidRPr="003D0723" w:rsidRDefault="000823D5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  <w:tr w:rsidR="000823D5" w:rsidRPr="003D0723" w14:paraId="0103470B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BA7C2D" w14:textId="77777777" w:rsidR="000823D5" w:rsidRPr="003D0723" w:rsidRDefault="000823D5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Institut fédéral des hautes études en formation professionnelle IFFP</w:t>
          </w:r>
        </w:p>
        <w:p w14:paraId="1A3AB4AC" w14:textId="77777777" w:rsidR="000823D5" w:rsidRPr="003D0723" w:rsidRDefault="000823D5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Avenue de Longemalle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1, CH-1020 Renens </w:t>
          </w:r>
        </w:p>
        <w:p w14:paraId="5931FABB" w14:textId="77777777" w:rsidR="000823D5" w:rsidRPr="003D0723" w:rsidRDefault="000823D5" w:rsidP="00A10B2B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Adresse postale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 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: CP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192, CH-1000 Lausanne</w:t>
          </w:r>
          <w:r w:rsidR="00A133D5"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16 Malley</w:t>
          </w:r>
        </w:p>
        <w:p w14:paraId="6D6CC660" w14:textId="77777777" w:rsidR="000823D5" w:rsidRPr="003D0723" w:rsidRDefault="000823D5" w:rsidP="00A10B2B">
          <w:pPr>
            <w:pStyle w:val="Pieddepage"/>
            <w:spacing w:line="240" w:lineRule="auto"/>
          </w:pPr>
          <w:r w:rsidRPr="003D0723">
            <w:rPr>
              <w:szCs w:val="16"/>
            </w:rPr>
            <w:t>+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>41</w:t>
          </w:r>
          <w:r w:rsidR="00A133D5">
            <w:rPr>
              <w:rFonts w:eastAsiaTheme="minorEastAsia" w:cs="Arial"/>
              <w:noProof/>
              <w:szCs w:val="16"/>
              <w:lang w:eastAsia="de-CH"/>
            </w:rPr>
            <w:t> 58 458 22 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00, </w:t>
          </w:r>
          <w:hyperlink r:id="rId1" w:history="1">
            <w:r w:rsidRPr="003D0723">
              <w:rPr>
                <w:rFonts w:eastAsiaTheme="minorEastAsia" w:cs="Arial"/>
                <w:noProof/>
                <w:szCs w:val="16"/>
                <w:lang w:eastAsia="de-CH"/>
              </w:rPr>
              <w:t>info@iffp.swiss</w:t>
            </w:r>
          </w:hyperlink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, </w:t>
          </w:r>
          <w:hyperlink r:id="rId2" w:history="1">
            <w:r w:rsidRPr="003D0723">
              <w:rPr>
                <w:rFonts w:eastAsiaTheme="minorEastAsia" w:cs="Arial"/>
                <w:noProof/>
                <w:szCs w:val="16"/>
                <w:lang w:eastAsia="de-CH"/>
              </w:rPr>
              <w:t>www.iffp.swiss</w:t>
            </w:r>
          </w:hyperlink>
        </w:p>
      </w:tc>
    </w:tr>
  </w:tbl>
  <w:p w14:paraId="75C90F57" w14:textId="77777777" w:rsidR="000823D5" w:rsidRPr="003D0723" w:rsidRDefault="000823D5" w:rsidP="00CD7CD1">
    <w:pPr>
      <w:pStyle w:val="Sansinterligne"/>
      <w:rPr>
        <w:sz w:val="4"/>
        <w:szCs w:val="4"/>
        <w:lang w:val="fr-CH"/>
      </w:rPr>
    </w:pPr>
  </w:p>
  <w:p w14:paraId="3D5E6C1A" w14:textId="77777777" w:rsidR="000823D5" w:rsidRPr="003D0723" w:rsidRDefault="000823D5" w:rsidP="00CD7CD1">
    <w:pPr>
      <w:pStyle w:val="Pieddepage"/>
      <w:spacing w:line="240" w:lineRule="auto"/>
      <w:rPr>
        <w:sz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7DB8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>
      <w:rPr>
        <w:rFonts w:eastAsiaTheme="minorEastAsia" w:cs="Arial"/>
        <w:noProof/>
        <w:sz w:val="16"/>
        <w:szCs w:val="16"/>
        <w:lang w:eastAsia="de-CH"/>
      </w:rPr>
      <w:t>Haute école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fédéral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n formation professionnelle </w:t>
    </w:r>
    <w:r>
      <w:rPr>
        <w:rFonts w:eastAsiaTheme="minorEastAsia" w:cs="Arial"/>
        <w:noProof/>
        <w:sz w:val="16"/>
        <w:szCs w:val="16"/>
        <w:lang w:eastAsia="de-CH"/>
      </w:rPr>
      <w:t>HE</w:t>
    </w:r>
    <w:r w:rsidRPr="003D0723">
      <w:rPr>
        <w:rFonts w:eastAsiaTheme="minorEastAsia" w:cs="Arial"/>
        <w:noProof/>
        <w:sz w:val="16"/>
        <w:szCs w:val="16"/>
        <w:lang w:eastAsia="de-CH"/>
      </w:rPr>
      <w:t>FP</w:t>
    </w:r>
  </w:p>
  <w:p w14:paraId="6091C725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Avenue de Longemalle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1, CH-1020 Renens </w:t>
    </w:r>
  </w:p>
  <w:p w14:paraId="5391C556" w14:textId="77777777" w:rsidR="00180D5D" w:rsidRPr="003D0723" w:rsidRDefault="00180D5D" w:rsidP="00180D5D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Adresse postale</w:t>
    </w:r>
    <w:r>
      <w:rPr>
        <w:rFonts w:eastAsiaTheme="minorEastAsia" w:cs="Arial"/>
        <w:noProof/>
        <w:sz w:val="16"/>
        <w:szCs w:val="16"/>
        <w:lang w:eastAsia="de-CH"/>
      </w:rPr>
      <w:t> </w:t>
    </w:r>
    <w:r w:rsidRPr="003D0723">
      <w:rPr>
        <w:rFonts w:eastAsiaTheme="minorEastAsia" w:cs="Arial"/>
        <w:noProof/>
        <w:sz w:val="16"/>
        <w:szCs w:val="16"/>
        <w:lang w:eastAsia="de-CH"/>
      </w:rPr>
      <w:t>: CP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192, CH-1000 Lausanne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16 Malley</w:t>
    </w:r>
  </w:p>
  <w:p w14:paraId="51FA0278" w14:textId="2BBE983E" w:rsidR="000823D5" w:rsidRPr="003D0723" w:rsidRDefault="00180D5D" w:rsidP="00180D5D">
    <w:pPr>
      <w:pStyle w:val="Pieddepage"/>
    </w:pPr>
    <w:r w:rsidRPr="003D0723">
      <w:rPr>
        <w:szCs w:val="16"/>
      </w:rPr>
      <w:t>+</w:t>
    </w:r>
    <w:r w:rsidRPr="003D0723">
      <w:rPr>
        <w:rFonts w:eastAsiaTheme="minorEastAsia" w:cs="Arial"/>
        <w:noProof/>
        <w:szCs w:val="16"/>
        <w:lang w:eastAsia="de-CH"/>
      </w:rPr>
      <w:t>41</w:t>
    </w:r>
    <w:r>
      <w:rPr>
        <w:rFonts w:eastAsiaTheme="minorEastAsia" w:cs="Arial"/>
        <w:noProof/>
        <w:szCs w:val="16"/>
        <w:lang w:eastAsia="de-CH"/>
      </w:rPr>
      <w:t> 58 458 22 </w:t>
    </w:r>
    <w:r w:rsidRPr="003D0723">
      <w:rPr>
        <w:rFonts w:eastAsiaTheme="minorEastAsia" w:cs="Arial"/>
        <w:noProof/>
        <w:szCs w:val="16"/>
        <w:lang w:eastAsia="de-CH"/>
      </w:rPr>
      <w:t xml:space="preserve">00, </w:t>
    </w:r>
    <w:hyperlink r:id="rId1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info@hefp.swiss</w:t>
      </w:r>
    </w:hyperlink>
    <w:r w:rsidRPr="003D0723">
      <w:rPr>
        <w:rFonts w:eastAsiaTheme="minorEastAsia" w:cs="Arial"/>
        <w:noProof/>
        <w:szCs w:val="16"/>
        <w:lang w:eastAsia="de-CH"/>
      </w:rPr>
      <w:t xml:space="preserve">, </w:t>
    </w:r>
    <w:hyperlink r:id="rId2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www.hefp.swiss</w:t>
      </w:r>
    </w:hyperlink>
    <w:r w:rsidR="000823D5" w:rsidRPr="003D0723">
      <w:ptab w:relativeTo="margin" w:alignment="right" w:leader="none"/>
    </w:r>
    <w:r w:rsidR="00A133D5">
      <w:t xml:space="preserve"> </w:t>
    </w:r>
    <w:r w:rsidR="000823D5" w:rsidRPr="003D0723">
      <w:t>Page</w:t>
    </w:r>
    <w:r w:rsidR="00A133D5">
      <w:t> </w:t>
    </w:r>
    <w:r w:rsidR="000823D5" w:rsidRPr="003D0723">
      <w:fldChar w:fldCharType="begin"/>
    </w:r>
    <w:r w:rsidR="000823D5" w:rsidRPr="003D0723">
      <w:instrText>PAGE   \* MERGEFORMAT</w:instrText>
    </w:r>
    <w:r w:rsidR="000823D5" w:rsidRPr="003D0723">
      <w:fldChar w:fldCharType="separate"/>
    </w:r>
    <w:r w:rsidR="00A133D5">
      <w:rPr>
        <w:noProof/>
      </w:rPr>
      <w:t>7</w:t>
    </w:r>
    <w:r w:rsidR="000823D5" w:rsidRPr="003D0723"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4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67"/>
    </w:tblGrid>
    <w:tr w:rsidR="000823D5" w:rsidRPr="003D0723" w14:paraId="2F43B546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31421B81" w14:textId="77777777" w:rsidR="0092388F" w:rsidRPr="003D0723" w:rsidRDefault="0092388F" w:rsidP="0092388F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Haute école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 fédéral</w:t>
          </w: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e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 </w:t>
          </w: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e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n formation professionnelle </w:t>
          </w: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HE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FP</w:t>
          </w:r>
        </w:p>
        <w:p w14:paraId="5025ECEB" w14:textId="77777777" w:rsidR="0092388F" w:rsidRPr="003D0723" w:rsidRDefault="0092388F" w:rsidP="0092388F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Avenue de Longemalle</w:t>
          </w: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 xml:space="preserve">1, CH-1020 Renens </w:t>
          </w:r>
        </w:p>
        <w:p w14:paraId="59FED108" w14:textId="77777777" w:rsidR="0092388F" w:rsidRPr="003D0723" w:rsidRDefault="0092388F" w:rsidP="0092388F">
          <w:pPr>
            <w:spacing w:after="0" w:line="240" w:lineRule="auto"/>
            <w:rPr>
              <w:rFonts w:eastAsiaTheme="minorEastAsia" w:cs="Arial"/>
              <w:noProof/>
              <w:sz w:val="16"/>
              <w:szCs w:val="16"/>
              <w:lang w:eastAsia="de-CH"/>
            </w:rPr>
          </w:pP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Adresse postale</w:t>
          </w: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 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: CP</w:t>
          </w: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192, CH-1000 Lausanne</w:t>
          </w:r>
          <w:r>
            <w:rPr>
              <w:rFonts w:eastAsiaTheme="minorEastAsia" w:cs="Arial"/>
              <w:noProof/>
              <w:sz w:val="16"/>
              <w:szCs w:val="16"/>
              <w:lang w:eastAsia="de-CH"/>
            </w:rPr>
            <w:t> </w:t>
          </w:r>
          <w:r w:rsidRPr="003D0723">
            <w:rPr>
              <w:rFonts w:eastAsiaTheme="minorEastAsia" w:cs="Arial"/>
              <w:noProof/>
              <w:sz w:val="16"/>
              <w:szCs w:val="16"/>
              <w:lang w:eastAsia="de-CH"/>
            </w:rPr>
            <w:t>16 Malley</w:t>
          </w:r>
        </w:p>
        <w:p w14:paraId="676F2DFA" w14:textId="1FA5FBB2" w:rsidR="000823D5" w:rsidRPr="003D0723" w:rsidRDefault="0092388F" w:rsidP="0092388F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  <w:r w:rsidRPr="003D0723">
            <w:rPr>
              <w:szCs w:val="16"/>
            </w:rPr>
            <w:t>+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>41</w:t>
          </w:r>
          <w:r>
            <w:rPr>
              <w:rFonts w:eastAsiaTheme="minorEastAsia" w:cs="Arial"/>
              <w:noProof/>
              <w:szCs w:val="16"/>
              <w:lang w:eastAsia="de-CH"/>
            </w:rPr>
            <w:t> 58 458 22 </w:t>
          </w:r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00, </w:t>
          </w:r>
          <w:hyperlink r:id="rId1" w:history="1">
            <w:r w:rsidRPr="002072B7">
              <w:rPr>
                <w:rStyle w:val="Lienhypertexte"/>
                <w:rFonts w:eastAsiaTheme="minorEastAsia" w:cs="Arial"/>
                <w:noProof/>
                <w:szCs w:val="16"/>
                <w:lang w:eastAsia="de-CH"/>
              </w:rPr>
              <w:t>info@hefp.swiss</w:t>
            </w:r>
          </w:hyperlink>
          <w:r w:rsidRPr="003D0723">
            <w:rPr>
              <w:rFonts w:eastAsiaTheme="minorEastAsia" w:cs="Arial"/>
              <w:noProof/>
              <w:szCs w:val="16"/>
              <w:lang w:eastAsia="de-CH"/>
            </w:rPr>
            <w:t xml:space="preserve">, </w:t>
          </w:r>
          <w:hyperlink r:id="rId2" w:history="1">
            <w:r w:rsidRPr="002072B7">
              <w:rPr>
                <w:rStyle w:val="Lienhypertexte"/>
                <w:rFonts w:eastAsiaTheme="minorEastAsia" w:cs="Arial"/>
                <w:noProof/>
                <w:szCs w:val="16"/>
                <w:lang w:eastAsia="de-CH"/>
              </w:rPr>
              <w:t>www.hefp.swiss</w:t>
            </w:r>
          </w:hyperlink>
        </w:p>
      </w:tc>
    </w:tr>
    <w:tr w:rsidR="000823D5" w:rsidRPr="003D0723" w14:paraId="0CEFA49F" w14:textId="77777777" w:rsidTr="008C71DC">
      <w:tc>
        <w:tcPr>
          <w:tcW w:w="134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8E1605" w14:textId="77777777" w:rsidR="000823D5" w:rsidRPr="003D0723" w:rsidRDefault="000823D5" w:rsidP="00A10B2B">
          <w:pPr>
            <w:pStyle w:val="Pieddepage"/>
            <w:tabs>
              <w:tab w:val="clear" w:pos="4536"/>
              <w:tab w:val="clear" w:pos="9072"/>
            </w:tabs>
            <w:spacing w:line="240" w:lineRule="auto"/>
          </w:pPr>
        </w:p>
      </w:tc>
    </w:tr>
  </w:tbl>
  <w:p w14:paraId="4EFC5209" w14:textId="77777777" w:rsidR="000823D5" w:rsidRPr="003D0723" w:rsidRDefault="000823D5" w:rsidP="00CD7CD1">
    <w:pPr>
      <w:pStyle w:val="Pieddepage"/>
      <w:spacing w:line="240" w:lineRule="auto"/>
      <w:rPr>
        <w:sz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0C7F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>
      <w:rPr>
        <w:rFonts w:eastAsiaTheme="minorEastAsia" w:cs="Arial"/>
        <w:noProof/>
        <w:sz w:val="16"/>
        <w:szCs w:val="16"/>
        <w:lang w:eastAsia="de-CH"/>
      </w:rPr>
      <w:t>Haute école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fédéral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 </w:t>
    </w:r>
    <w:r>
      <w:rPr>
        <w:rFonts w:eastAsiaTheme="minorEastAsia" w:cs="Arial"/>
        <w:noProof/>
        <w:sz w:val="16"/>
        <w:szCs w:val="16"/>
        <w:lang w:eastAsia="de-CH"/>
      </w:rPr>
      <w:t>e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n formation professionnelle </w:t>
    </w:r>
    <w:r>
      <w:rPr>
        <w:rFonts w:eastAsiaTheme="minorEastAsia" w:cs="Arial"/>
        <w:noProof/>
        <w:sz w:val="16"/>
        <w:szCs w:val="16"/>
        <w:lang w:eastAsia="de-CH"/>
      </w:rPr>
      <w:t>HE</w:t>
    </w:r>
    <w:r w:rsidRPr="003D0723">
      <w:rPr>
        <w:rFonts w:eastAsiaTheme="minorEastAsia" w:cs="Arial"/>
        <w:noProof/>
        <w:sz w:val="16"/>
        <w:szCs w:val="16"/>
        <w:lang w:eastAsia="de-CH"/>
      </w:rPr>
      <w:t>FP</w:t>
    </w:r>
  </w:p>
  <w:p w14:paraId="722E319C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Avenue de Longemalle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 xml:space="preserve">1, CH-1020 Renens </w:t>
    </w:r>
  </w:p>
  <w:p w14:paraId="71323532" w14:textId="77777777" w:rsidR="0092388F" w:rsidRPr="003D0723" w:rsidRDefault="0092388F" w:rsidP="0092388F">
    <w:pPr>
      <w:spacing w:after="0" w:line="240" w:lineRule="auto"/>
      <w:rPr>
        <w:rFonts w:eastAsiaTheme="minorEastAsia" w:cs="Arial"/>
        <w:noProof/>
        <w:sz w:val="16"/>
        <w:szCs w:val="16"/>
        <w:lang w:eastAsia="de-CH"/>
      </w:rPr>
    </w:pPr>
    <w:r w:rsidRPr="003D0723">
      <w:rPr>
        <w:rFonts w:eastAsiaTheme="minorEastAsia" w:cs="Arial"/>
        <w:noProof/>
        <w:sz w:val="16"/>
        <w:szCs w:val="16"/>
        <w:lang w:eastAsia="de-CH"/>
      </w:rPr>
      <w:t>Adresse postale</w:t>
    </w:r>
    <w:r>
      <w:rPr>
        <w:rFonts w:eastAsiaTheme="minorEastAsia" w:cs="Arial"/>
        <w:noProof/>
        <w:sz w:val="16"/>
        <w:szCs w:val="16"/>
        <w:lang w:eastAsia="de-CH"/>
      </w:rPr>
      <w:t> </w:t>
    </w:r>
    <w:r w:rsidRPr="003D0723">
      <w:rPr>
        <w:rFonts w:eastAsiaTheme="minorEastAsia" w:cs="Arial"/>
        <w:noProof/>
        <w:sz w:val="16"/>
        <w:szCs w:val="16"/>
        <w:lang w:eastAsia="de-CH"/>
      </w:rPr>
      <w:t>: CP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192, CH-1000 Lausanne</w:t>
    </w:r>
    <w:r>
      <w:rPr>
        <w:rFonts w:eastAsiaTheme="minorEastAsia" w:cs="Arial"/>
        <w:noProof/>
        <w:sz w:val="16"/>
        <w:szCs w:val="16"/>
        <w:lang w:eastAsia="de-CH"/>
      </w:rPr>
      <w:t> </w:t>
    </w:r>
    <w:r w:rsidRPr="003D0723">
      <w:rPr>
        <w:rFonts w:eastAsiaTheme="minorEastAsia" w:cs="Arial"/>
        <w:noProof/>
        <w:sz w:val="16"/>
        <w:szCs w:val="16"/>
        <w:lang w:eastAsia="de-CH"/>
      </w:rPr>
      <w:t>16 Malley</w:t>
    </w:r>
  </w:p>
  <w:p w14:paraId="0E671E12" w14:textId="2E2FB76D" w:rsidR="000823D5" w:rsidRPr="003D0723" w:rsidRDefault="0092388F" w:rsidP="0092388F">
    <w:pPr>
      <w:pStyle w:val="Pieddepage"/>
    </w:pPr>
    <w:r w:rsidRPr="003D0723">
      <w:rPr>
        <w:szCs w:val="16"/>
      </w:rPr>
      <w:t>+</w:t>
    </w:r>
    <w:r w:rsidRPr="003D0723">
      <w:rPr>
        <w:rFonts w:eastAsiaTheme="minorEastAsia" w:cs="Arial"/>
        <w:noProof/>
        <w:szCs w:val="16"/>
        <w:lang w:eastAsia="de-CH"/>
      </w:rPr>
      <w:t>41</w:t>
    </w:r>
    <w:r>
      <w:rPr>
        <w:rFonts w:eastAsiaTheme="minorEastAsia" w:cs="Arial"/>
        <w:noProof/>
        <w:szCs w:val="16"/>
        <w:lang w:eastAsia="de-CH"/>
      </w:rPr>
      <w:t> 58 458 22 </w:t>
    </w:r>
    <w:r w:rsidRPr="003D0723">
      <w:rPr>
        <w:rFonts w:eastAsiaTheme="minorEastAsia" w:cs="Arial"/>
        <w:noProof/>
        <w:szCs w:val="16"/>
        <w:lang w:eastAsia="de-CH"/>
      </w:rPr>
      <w:t xml:space="preserve">00, </w:t>
    </w:r>
    <w:hyperlink r:id="rId1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info@hefp.swiss</w:t>
      </w:r>
    </w:hyperlink>
    <w:r w:rsidRPr="003D0723">
      <w:rPr>
        <w:rFonts w:eastAsiaTheme="minorEastAsia" w:cs="Arial"/>
        <w:noProof/>
        <w:szCs w:val="16"/>
        <w:lang w:eastAsia="de-CH"/>
      </w:rPr>
      <w:t xml:space="preserve">, </w:t>
    </w:r>
    <w:hyperlink r:id="rId2" w:history="1">
      <w:r w:rsidRPr="002072B7">
        <w:rPr>
          <w:rStyle w:val="Lienhypertexte"/>
          <w:rFonts w:eastAsiaTheme="minorEastAsia" w:cs="Arial"/>
          <w:noProof/>
          <w:szCs w:val="16"/>
          <w:lang w:eastAsia="de-CH"/>
        </w:rPr>
        <w:t>www.hefp.swiss</w:t>
      </w:r>
    </w:hyperlink>
    <w:r w:rsidR="000823D5" w:rsidRPr="003D0723">
      <w:ptab w:relativeTo="margin" w:alignment="right" w:leader="none"/>
    </w:r>
    <w:r w:rsidR="00A133D5">
      <w:t xml:space="preserve"> </w:t>
    </w:r>
    <w:r w:rsidR="000823D5" w:rsidRPr="003D0723">
      <w:t>Page</w:t>
    </w:r>
    <w:r w:rsidR="00A133D5">
      <w:t> </w:t>
    </w:r>
    <w:r w:rsidR="000823D5" w:rsidRPr="003D0723">
      <w:fldChar w:fldCharType="begin"/>
    </w:r>
    <w:r w:rsidR="000823D5" w:rsidRPr="003D0723">
      <w:instrText>PAGE   \* MERGEFORMAT</w:instrText>
    </w:r>
    <w:r w:rsidR="000823D5" w:rsidRPr="003D0723">
      <w:fldChar w:fldCharType="separate"/>
    </w:r>
    <w:r w:rsidR="0050446B">
      <w:rPr>
        <w:noProof/>
      </w:rPr>
      <w:t>7</w:t>
    </w:r>
    <w:r w:rsidR="000823D5" w:rsidRPr="003D07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F866" w14:textId="77777777" w:rsidR="00C5284B" w:rsidRDefault="00C5284B" w:rsidP="007165D6">
      <w:pPr>
        <w:spacing w:after="0" w:line="240" w:lineRule="auto"/>
      </w:pPr>
      <w:r>
        <w:separator/>
      </w:r>
    </w:p>
  </w:footnote>
  <w:footnote w:type="continuationSeparator" w:id="0">
    <w:p w14:paraId="728431F2" w14:textId="77777777" w:rsidR="00C5284B" w:rsidRDefault="00C5284B" w:rsidP="007165D6">
      <w:pPr>
        <w:spacing w:after="0" w:line="240" w:lineRule="auto"/>
      </w:pPr>
      <w:r>
        <w:continuationSeparator/>
      </w:r>
    </w:p>
  </w:footnote>
  <w:footnote w:id="1">
    <w:p w14:paraId="6F6BD863" w14:textId="77777777" w:rsidR="00A10B2B" w:rsidRDefault="00A10B2B" w:rsidP="00A10B2B">
      <w:pPr>
        <w:pStyle w:val="Notedebasdepage"/>
        <w:spacing w:after="20"/>
      </w:pPr>
      <w:r w:rsidRPr="0087333B">
        <w:rPr>
          <w:rStyle w:val="Appelnotedebasdep"/>
          <w:sz w:val="16"/>
          <w:szCs w:val="16"/>
        </w:rPr>
        <w:footnoteRef/>
      </w:r>
      <w:r w:rsidRPr="0087333B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87333B">
        <w:rPr>
          <w:sz w:val="16"/>
          <w:szCs w:val="16"/>
        </w:rPr>
        <w:t xml:space="preserve">a commission SFP </w:t>
      </w:r>
      <w:r>
        <w:rPr>
          <w:sz w:val="16"/>
          <w:szCs w:val="16"/>
        </w:rPr>
        <w:t>renseigne cette colonne.</w:t>
      </w:r>
      <w:r w:rsidRPr="0087333B">
        <w:rPr>
          <w:sz w:val="16"/>
          <w:szCs w:val="16"/>
        </w:rPr>
        <w:t xml:space="preserve"> </w:t>
      </w:r>
    </w:p>
  </w:footnote>
  <w:footnote w:id="2">
    <w:p w14:paraId="17594BD9" w14:textId="77777777" w:rsidR="00A10B2B" w:rsidRPr="0087333B" w:rsidRDefault="00A10B2B" w:rsidP="00A10B2B">
      <w:pPr>
        <w:pStyle w:val="Notedebasdepage"/>
        <w:spacing w:after="20"/>
        <w:rPr>
          <w:sz w:val="16"/>
          <w:szCs w:val="16"/>
        </w:rPr>
      </w:pPr>
      <w:r w:rsidRPr="0087333B">
        <w:rPr>
          <w:rStyle w:val="Appelnotedebasdep"/>
          <w:sz w:val="16"/>
          <w:szCs w:val="16"/>
        </w:rPr>
        <w:footnoteRef/>
      </w:r>
      <w:r w:rsidRPr="0087333B">
        <w:rPr>
          <w:sz w:val="16"/>
          <w:szCs w:val="16"/>
        </w:rPr>
        <w:t xml:space="preserve"> </w:t>
      </w:r>
      <w:r>
        <w:rPr>
          <w:sz w:val="16"/>
          <w:szCs w:val="16"/>
          <w:lang w:eastAsia="fr-CH"/>
        </w:rPr>
        <w:t xml:space="preserve">Nombre de jours, </w:t>
      </w:r>
      <w:r w:rsidRPr="0087333B">
        <w:rPr>
          <w:sz w:val="16"/>
          <w:szCs w:val="16"/>
          <w:lang w:eastAsia="fr-CH"/>
        </w:rPr>
        <w:t xml:space="preserve">d’heures ou </w:t>
      </w:r>
      <w:r>
        <w:rPr>
          <w:sz w:val="16"/>
          <w:szCs w:val="16"/>
          <w:lang w:eastAsia="fr-CH"/>
        </w:rPr>
        <w:t xml:space="preserve">de </w:t>
      </w:r>
      <w:r w:rsidRPr="0087333B">
        <w:rPr>
          <w:sz w:val="16"/>
          <w:szCs w:val="16"/>
          <w:lang w:eastAsia="fr-CH"/>
        </w:rPr>
        <w:t>crédits ECTS</w:t>
      </w:r>
    </w:p>
  </w:footnote>
  <w:footnote w:id="3">
    <w:p w14:paraId="57BF7D4D" w14:textId="77777777" w:rsidR="00A10B2B" w:rsidRPr="00963698" w:rsidRDefault="00A10B2B" w:rsidP="00A10B2B">
      <w:pPr>
        <w:pStyle w:val="Notedebasdepage"/>
        <w:spacing w:after="20"/>
        <w:rPr>
          <w:sz w:val="16"/>
          <w:szCs w:val="16"/>
        </w:rPr>
      </w:pPr>
      <w:r w:rsidRPr="0087333B">
        <w:rPr>
          <w:rStyle w:val="Appelnotedebasdep"/>
          <w:sz w:val="16"/>
          <w:szCs w:val="16"/>
        </w:rPr>
        <w:footnoteRef/>
      </w:r>
      <w:r w:rsidRPr="0087333B">
        <w:rPr>
          <w:sz w:val="16"/>
          <w:szCs w:val="16"/>
        </w:rPr>
        <w:t xml:space="preserve"> Valeur d'usage</w:t>
      </w:r>
      <w:r w:rsidR="00AC6337">
        <w:rPr>
          <w:sz w:val="16"/>
          <w:szCs w:val="16"/>
        </w:rPr>
        <w:t> </w:t>
      </w:r>
      <w:r w:rsidRPr="0087333B">
        <w:rPr>
          <w:sz w:val="16"/>
          <w:szCs w:val="16"/>
        </w:rPr>
        <w:t>: veuillez classer les acquis selon la taxonomie ci-dessous qui vous semble la plus adéquate, cf</w:t>
      </w:r>
      <w:r w:rsidR="00AC6337">
        <w:rPr>
          <w:sz w:val="16"/>
          <w:szCs w:val="16"/>
        </w:rPr>
        <w:t>.</w:t>
      </w:r>
      <w:r w:rsidRPr="0087333B">
        <w:rPr>
          <w:sz w:val="16"/>
          <w:szCs w:val="16"/>
        </w:rPr>
        <w:t xml:space="preserve"> Martin, J.-P. et Savary, E. (2017) Formateur d'adultes. Bertrand Schwartz </w:t>
      </w:r>
      <w:r w:rsidRPr="00963698">
        <w:rPr>
          <w:sz w:val="16"/>
          <w:szCs w:val="16"/>
        </w:rPr>
        <w:t>distingue quatre niveaux qui s'appliquent particulièrement à l'apprentissage d'un outil, d'une technique ou d'une méthode.</w:t>
      </w:r>
    </w:p>
    <w:p w14:paraId="6836D906" w14:textId="77777777" w:rsidR="00A10B2B" w:rsidRPr="00963698" w:rsidRDefault="00A10B2B" w:rsidP="00A10B2B">
      <w:pPr>
        <w:pStyle w:val="AufzhlungII"/>
        <w:spacing w:after="0" w:line="240" w:lineRule="auto"/>
        <w:ind w:left="924" w:hanging="357"/>
        <w:rPr>
          <w:sz w:val="16"/>
          <w:szCs w:val="16"/>
        </w:rPr>
      </w:pPr>
      <w:r w:rsidRPr="00963698">
        <w:rPr>
          <w:bCs/>
          <w:sz w:val="16"/>
          <w:szCs w:val="16"/>
        </w:rPr>
        <w:t>Connaître l'existence de</w:t>
      </w:r>
      <w:r w:rsidR="00AC6337">
        <w:rPr>
          <w:sz w:val="16"/>
          <w:szCs w:val="16"/>
        </w:rPr>
        <w:t> </w:t>
      </w:r>
      <w:r w:rsidRPr="00963698">
        <w:rPr>
          <w:sz w:val="16"/>
          <w:szCs w:val="16"/>
        </w:rPr>
        <w:t xml:space="preserve">: être informé de, connaître et savoir connaître. </w:t>
      </w:r>
      <w:r w:rsidRPr="00963698">
        <w:rPr>
          <w:i/>
          <w:sz w:val="16"/>
          <w:szCs w:val="16"/>
        </w:rPr>
        <w:t>Ainsi, à propos de mécanique</w:t>
      </w:r>
      <w:r w:rsidR="00AC6337">
        <w:rPr>
          <w:i/>
          <w:sz w:val="16"/>
          <w:szCs w:val="16"/>
        </w:rPr>
        <w:t xml:space="preserve"> </w:t>
      </w:r>
      <w:r w:rsidRPr="00963698">
        <w:rPr>
          <w:i/>
          <w:sz w:val="16"/>
          <w:szCs w:val="16"/>
        </w:rPr>
        <w:t>auto, on peut savoir qu'un moteur est équipé de 4</w:t>
      </w:r>
      <w:r w:rsidR="00AC6337">
        <w:rPr>
          <w:i/>
          <w:sz w:val="16"/>
          <w:szCs w:val="16"/>
        </w:rPr>
        <w:t> </w:t>
      </w:r>
      <w:r w:rsidRPr="00963698">
        <w:rPr>
          <w:i/>
          <w:sz w:val="16"/>
          <w:szCs w:val="16"/>
        </w:rPr>
        <w:t>pistons, que son fonctionnement fait appel à 2</w:t>
      </w:r>
      <w:r w:rsidR="00AC6337">
        <w:rPr>
          <w:i/>
          <w:sz w:val="16"/>
          <w:szCs w:val="16"/>
        </w:rPr>
        <w:t> </w:t>
      </w:r>
      <w:r w:rsidRPr="00963698">
        <w:rPr>
          <w:i/>
          <w:sz w:val="16"/>
          <w:szCs w:val="16"/>
        </w:rPr>
        <w:t>systèmes</w:t>
      </w:r>
      <w:r w:rsidR="00AC6337">
        <w:rPr>
          <w:i/>
          <w:sz w:val="16"/>
          <w:szCs w:val="16"/>
        </w:rPr>
        <w:t> </w:t>
      </w:r>
      <w:r w:rsidRPr="00963698">
        <w:rPr>
          <w:i/>
          <w:sz w:val="16"/>
          <w:szCs w:val="16"/>
        </w:rPr>
        <w:t>: la carburation et l'allumage.</w:t>
      </w:r>
      <w:r w:rsidRPr="00963698">
        <w:rPr>
          <w:sz w:val="16"/>
          <w:szCs w:val="16"/>
        </w:rPr>
        <w:t xml:space="preserve"> </w:t>
      </w:r>
    </w:p>
    <w:p w14:paraId="1B30A428" w14:textId="77777777" w:rsidR="00A10B2B" w:rsidRPr="0087333B" w:rsidRDefault="00A10B2B" w:rsidP="00A10B2B">
      <w:pPr>
        <w:pStyle w:val="AufzhlungII"/>
        <w:spacing w:after="20" w:line="240" w:lineRule="auto"/>
        <w:ind w:left="924" w:hanging="357"/>
        <w:rPr>
          <w:sz w:val="16"/>
          <w:szCs w:val="16"/>
        </w:rPr>
      </w:pPr>
      <w:r w:rsidRPr="0087333B">
        <w:rPr>
          <w:bCs/>
          <w:sz w:val="16"/>
          <w:szCs w:val="16"/>
        </w:rPr>
        <w:t>Pouvoir discuter de</w:t>
      </w:r>
      <w:r w:rsidR="00AC6337">
        <w:rPr>
          <w:bCs/>
          <w:sz w:val="16"/>
          <w:szCs w:val="16"/>
        </w:rPr>
        <w:t> </w:t>
      </w:r>
      <w:r w:rsidRPr="0087333B">
        <w:rPr>
          <w:sz w:val="16"/>
          <w:szCs w:val="16"/>
        </w:rPr>
        <w:t>: impose un niveau supérieur d'informations et suppose la compréhension avec re</w:t>
      </w:r>
      <w:r>
        <w:rPr>
          <w:sz w:val="16"/>
          <w:szCs w:val="16"/>
        </w:rPr>
        <w:t xml:space="preserve">formulation et interprétation. </w:t>
      </w:r>
      <w:r w:rsidRPr="0087333B">
        <w:rPr>
          <w:i/>
          <w:iCs/>
          <w:sz w:val="16"/>
          <w:szCs w:val="16"/>
        </w:rPr>
        <w:t xml:space="preserve">Savoir discuter avec son mécanicien d'un problème de démarrage. </w:t>
      </w:r>
    </w:p>
    <w:p w14:paraId="3416585E" w14:textId="77777777" w:rsidR="00A10B2B" w:rsidRPr="0087333B" w:rsidRDefault="00A10B2B" w:rsidP="00A10B2B">
      <w:pPr>
        <w:pStyle w:val="AufzhlungII"/>
        <w:spacing w:after="20" w:line="240" w:lineRule="auto"/>
        <w:ind w:left="924" w:hanging="357"/>
        <w:rPr>
          <w:bCs/>
          <w:sz w:val="16"/>
          <w:szCs w:val="16"/>
        </w:rPr>
      </w:pPr>
      <w:r w:rsidRPr="0087333B">
        <w:rPr>
          <w:bCs/>
          <w:sz w:val="16"/>
          <w:szCs w:val="16"/>
        </w:rPr>
        <w:t>Pouvoir utiliser l'outil</w:t>
      </w:r>
      <w:r w:rsidR="00AC6337">
        <w:rPr>
          <w:sz w:val="16"/>
          <w:szCs w:val="16"/>
        </w:rPr>
        <w:t> </w:t>
      </w:r>
      <w:r w:rsidRPr="0087333B">
        <w:rPr>
          <w:sz w:val="16"/>
          <w:szCs w:val="16"/>
        </w:rPr>
        <w:t xml:space="preserve">: connaître les limites et les contraintes, savoir mettre en œuvre, réaliser. </w:t>
      </w:r>
      <w:r w:rsidRPr="0087333B">
        <w:rPr>
          <w:i/>
          <w:iCs/>
          <w:sz w:val="16"/>
          <w:szCs w:val="16"/>
        </w:rPr>
        <w:t>Savoir régler l'allumage du moteur.</w:t>
      </w:r>
    </w:p>
    <w:p w14:paraId="5848CCB6" w14:textId="77777777" w:rsidR="00A10B2B" w:rsidRPr="0087333B" w:rsidRDefault="00A10B2B" w:rsidP="00A10B2B">
      <w:pPr>
        <w:pStyle w:val="AufzhlungII"/>
        <w:spacing w:after="20" w:line="240" w:lineRule="auto"/>
        <w:ind w:left="924" w:hanging="357"/>
        <w:rPr>
          <w:bCs/>
          <w:sz w:val="16"/>
          <w:szCs w:val="16"/>
        </w:rPr>
      </w:pPr>
      <w:r w:rsidRPr="0087333B">
        <w:rPr>
          <w:bCs/>
          <w:sz w:val="16"/>
          <w:szCs w:val="16"/>
        </w:rPr>
        <w:t>Pouvoir faire évoluer l'outil</w:t>
      </w:r>
      <w:r w:rsidR="00AC6337">
        <w:rPr>
          <w:bCs/>
          <w:sz w:val="16"/>
          <w:szCs w:val="16"/>
        </w:rPr>
        <w:t> </w:t>
      </w:r>
      <w:r w:rsidRPr="0087333B">
        <w:rPr>
          <w:sz w:val="16"/>
          <w:szCs w:val="16"/>
        </w:rPr>
        <w:t>: le transformer, créer de nouvelles applications, l'enseigner à d'autre</w:t>
      </w:r>
      <w:r w:rsidR="00AC6337">
        <w:rPr>
          <w:sz w:val="16"/>
          <w:szCs w:val="16"/>
        </w:rPr>
        <w:t>s</w:t>
      </w:r>
      <w:r w:rsidRPr="0087333B">
        <w:rPr>
          <w:sz w:val="16"/>
          <w:szCs w:val="16"/>
        </w:rPr>
        <w:t xml:space="preserve">. </w:t>
      </w:r>
      <w:r w:rsidRPr="0087333B">
        <w:rPr>
          <w:i/>
          <w:iCs/>
          <w:sz w:val="16"/>
          <w:szCs w:val="16"/>
        </w:rPr>
        <w:t xml:space="preserve">Savoir forcer un moteur, le transformer. </w:t>
      </w:r>
    </w:p>
  </w:footnote>
  <w:footnote w:id="4">
    <w:p w14:paraId="7BE255A7" w14:textId="77777777" w:rsidR="00A10B2B" w:rsidRDefault="00A10B2B" w:rsidP="00A10B2B">
      <w:pPr>
        <w:pStyle w:val="Notedebasdepage"/>
        <w:spacing w:after="20"/>
      </w:pPr>
      <w:r w:rsidRPr="0087333B">
        <w:rPr>
          <w:rStyle w:val="Appelnotedebasdep"/>
          <w:sz w:val="16"/>
          <w:szCs w:val="16"/>
        </w:rPr>
        <w:footnoteRef/>
      </w:r>
      <w:r w:rsidRPr="0087333B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87333B">
        <w:rPr>
          <w:sz w:val="16"/>
          <w:szCs w:val="16"/>
        </w:rPr>
        <w:t xml:space="preserve">a commission SFP </w:t>
      </w:r>
      <w:r>
        <w:rPr>
          <w:sz w:val="16"/>
          <w:szCs w:val="16"/>
        </w:rPr>
        <w:t>renseigne cette colonne.</w:t>
      </w:r>
      <w:r w:rsidRPr="0087333B">
        <w:rPr>
          <w:sz w:val="16"/>
          <w:szCs w:val="16"/>
        </w:rPr>
        <w:t xml:space="preserve"> </w:t>
      </w:r>
    </w:p>
  </w:footnote>
  <w:footnote w:id="5">
    <w:p w14:paraId="34FCEB51" w14:textId="77777777" w:rsidR="00A10B2B" w:rsidRPr="0087333B" w:rsidRDefault="00A10B2B" w:rsidP="00A10B2B">
      <w:pPr>
        <w:pStyle w:val="Notedebasdepage"/>
        <w:spacing w:after="20"/>
        <w:rPr>
          <w:sz w:val="16"/>
          <w:szCs w:val="16"/>
        </w:rPr>
      </w:pPr>
      <w:r w:rsidRPr="0087333B">
        <w:rPr>
          <w:rStyle w:val="Appelnotedebasdep"/>
          <w:sz w:val="16"/>
          <w:szCs w:val="16"/>
        </w:rPr>
        <w:footnoteRef/>
      </w:r>
      <w:r w:rsidRPr="0087333B">
        <w:rPr>
          <w:sz w:val="16"/>
          <w:szCs w:val="16"/>
        </w:rPr>
        <w:t xml:space="preserve"> </w:t>
      </w:r>
      <w:r>
        <w:rPr>
          <w:sz w:val="16"/>
          <w:szCs w:val="16"/>
          <w:lang w:eastAsia="fr-CH"/>
        </w:rPr>
        <w:t xml:space="preserve">Nombre de jours, </w:t>
      </w:r>
      <w:r w:rsidRPr="0087333B">
        <w:rPr>
          <w:sz w:val="16"/>
          <w:szCs w:val="16"/>
          <w:lang w:eastAsia="fr-CH"/>
        </w:rPr>
        <w:t xml:space="preserve">d’heures ou </w:t>
      </w:r>
      <w:r>
        <w:rPr>
          <w:sz w:val="16"/>
          <w:szCs w:val="16"/>
          <w:lang w:eastAsia="fr-CH"/>
        </w:rPr>
        <w:t xml:space="preserve">de </w:t>
      </w:r>
      <w:r w:rsidRPr="0087333B">
        <w:rPr>
          <w:sz w:val="16"/>
          <w:szCs w:val="16"/>
          <w:lang w:eastAsia="fr-CH"/>
        </w:rPr>
        <w:t>crédits ECTS</w:t>
      </w:r>
    </w:p>
  </w:footnote>
  <w:footnote w:id="6">
    <w:p w14:paraId="65DC61CF" w14:textId="77777777" w:rsidR="00A10B2B" w:rsidRPr="0087333B" w:rsidRDefault="00A10B2B" w:rsidP="00A10B2B">
      <w:pPr>
        <w:pStyle w:val="Notedebasdepage"/>
        <w:rPr>
          <w:sz w:val="16"/>
          <w:szCs w:val="16"/>
        </w:rPr>
      </w:pPr>
      <w:r w:rsidRPr="0087333B">
        <w:rPr>
          <w:rStyle w:val="Appelnotedebasdep"/>
          <w:sz w:val="16"/>
          <w:szCs w:val="16"/>
        </w:rPr>
        <w:footnoteRef/>
      </w:r>
      <w:r w:rsidRPr="0087333B">
        <w:rPr>
          <w:sz w:val="16"/>
          <w:szCs w:val="16"/>
        </w:rPr>
        <w:t xml:space="preserve"> Valeur d'usage</w:t>
      </w:r>
      <w:r w:rsidR="00AC6337">
        <w:rPr>
          <w:sz w:val="16"/>
          <w:szCs w:val="16"/>
        </w:rPr>
        <w:t> </w:t>
      </w:r>
      <w:r w:rsidRPr="0087333B">
        <w:rPr>
          <w:sz w:val="16"/>
          <w:szCs w:val="16"/>
        </w:rPr>
        <w:t>: veuillez classer les acquis selon la taxonomie ci-dessous qui vous semble la plus adéquate, cf</w:t>
      </w:r>
      <w:r w:rsidR="00AC6337">
        <w:rPr>
          <w:sz w:val="16"/>
          <w:szCs w:val="16"/>
        </w:rPr>
        <w:t>.</w:t>
      </w:r>
      <w:r w:rsidRPr="0087333B">
        <w:rPr>
          <w:sz w:val="16"/>
          <w:szCs w:val="16"/>
        </w:rPr>
        <w:t xml:space="preserve"> Martin, J.-P. et Savary, E. (2017) Formateur d'adultes. Bertrand Schwartz distingue quatre niveaux qui s'appliquent particulièrement à l'apprentissage d'un outil, d'une technique ou d'une méthode.</w:t>
      </w:r>
    </w:p>
    <w:p w14:paraId="52A124CE" w14:textId="77777777" w:rsidR="00A10B2B" w:rsidRPr="00963698" w:rsidRDefault="00A10B2B" w:rsidP="00A10B2B">
      <w:pPr>
        <w:pStyle w:val="AufzhlungII"/>
        <w:numPr>
          <w:ilvl w:val="0"/>
          <w:numId w:val="21"/>
        </w:numPr>
        <w:spacing w:after="0" w:line="240" w:lineRule="auto"/>
        <w:ind w:left="924" w:hanging="357"/>
        <w:rPr>
          <w:sz w:val="16"/>
          <w:szCs w:val="16"/>
        </w:rPr>
      </w:pPr>
      <w:r w:rsidRPr="00963698">
        <w:rPr>
          <w:bCs/>
          <w:sz w:val="16"/>
          <w:szCs w:val="16"/>
        </w:rPr>
        <w:t>Connaître l'existence de</w:t>
      </w:r>
      <w:r w:rsidR="00AC6337">
        <w:rPr>
          <w:sz w:val="16"/>
          <w:szCs w:val="16"/>
        </w:rPr>
        <w:t> </w:t>
      </w:r>
      <w:r w:rsidRPr="00963698">
        <w:rPr>
          <w:sz w:val="16"/>
          <w:szCs w:val="16"/>
        </w:rPr>
        <w:t xml:space="preserve">: être informé de, connaître et savoir connaître. </w:t>
      </w:r>
      <w:r w:rsidRPr="00963698">
        <w:rPr>
          <w:i/>
          <w:sz w:val="16"/>
          <w:szCs w:val="16"/>
        </w:rPr>
        <w:t>Ainsi, à propos de mécanique</w:t>
      </w:r>
      <w:r w:rsidR="00AC6337">
        <w:rPr>
          <w:i/>
          <w:sz w:val="16"/>
          <w:szCs w:val="16"/>
        </w:rPr>
        <w:t xml:space="preserve"> </w:t>
      </w:r>
      <w:r w:rsidRPr="00963698">
        <w:rPr>
          <w:i/>
          <w:sz w:val="16"/>
          <w:szCs w:val="16"/>
        </w:rPr>
        <w:t>auto, on peut savoir qu'un moteur est équipé de 4</w:t>
      </w:r>
      <w:r w:rsidR="00AC6337">
        <w:rPr>
          <w:i/>
          <w:sz w:val="16"/>
          <w:szCs w:val="16"/>
        </w:rPr>
        <w:t> </w:t>
      </w:r>
      <w:r w:rsidRPr="00963698">
        <w:rPr>
          <w:i/>
          <w:sz w:val="16"/>
          <w:szCs w:val="16"/>
        </w:rPr>
        <w:t>pistons, que son fonctionnement fait appel à 2</w:t>
      </w:r>
      <w:r w:rsidR="00AC6337">
        <w:rPr>
          <w:i/>
          <w:sz w:val="16"/>
          <w:szCs w:val="16"/>
        </w:rPr>
        <w:t> </w:t>
      </w:r>
      <w:r w:rsidRPr="00963698">
        <w:rPr>
          <w:i/>
          <w:sz w:val="16"/>
          <w:szCs w:val="16"/>
        </w:rPr>
        <w:t>systèmes</w:t>
      </w:r>
      <w:r w:rsidR="00AC6337">
        <w:rPr>
          <w:i/>
          <w:sz w:val="16"/>
          <w:szCs w:val="16"/>
        </w:rPr>
        <w:t> </w:t>
      </w:r>
      <w:r w:rsidRPr="00963698">
        <w:rPr>
          <w:i/>
          <w:sz w:val="16"/>
          <w:szCs w:val="16"/>
        </w:rPr>
        <w:t>: la carburation et l'allumage.</w:t>
      </w:r>
      <w:r w:rsidRPr="00963698">
        <w:rPr>
          <w:sz w:val="16"/>
          <w:szCs w:val="16"/>
        </w:rPr>
        <w:t xml:space="preserve"> </w:t>
      </w:r>
    </w:p>
    <w:p w14:paraId="0B0DCE2D" w14:textId="77777777" w:rsidR="00A10B2B" w:rsidRPr="0087333B" w:rsidRDefault="00A10B2B" w:rsidP="00A10B2B">
      <w:pPr>
        <w:pStyle w:val="AufzhlungII"/>
        <w:numPr>
          <w:ilvl w:val="0"/>
          <w:numId w:val="21"/>
        </w:numPr>
        <w:spacing w:after="0" w:line="240" w:lineRule="auto"/>
        <w:ind w:left="924" w:hanging="357"/>
        <w:rPr>
          <w:sz w:val="16"/>
          <w:szCs w:val="16"/>
        </w:rPr>
      </w:pPr>
      <w:r w:rsidRPr="0087333B">
        <w:rPr>
          <w:bCs/>
          <w:sz w:val="16"/>
          <w:szCs w:val="16"/>
        </w:rPr>
        <w:t>Pouvoir discuter de</w:t>
      </w:r>
      <w:r w:rsidR="00AC6337">
        <w:rPr>
          <w:bCs/>
          <w:sz w:val="16"/>
          <w:szCs w:val="16"/>
        </w:rPr>
        <w:t> </w:t>
      </w:r>
      <w:r w:rsidRPr="0087333B">
        <w:rPr>
          <w:sz w:val="16"/>
          <w:szCs w:val="16"/>
        </w:rPr>
        <w:t>: impose un niveau supérieur d'informations et suppose la compréhension avec re</w:t>
      </w:r>
      <w:r>
        <w:rPr>
          <w:sz w:val="16"/>
          <w:szCs w:val="16"/>
        </w:rPr>
        <w:t xml:space="preserve">formulation et interprétation. </w:t>
      </w:r>
      <w:r w:rsidRPr="0087333B">
        <w:rPr>
          <w:i/>
          <w:iCs/>
          <w:sz w:val="16"/>
          <w:szCs w:val="16"/>
        </w:rPr>
        <w:t xml:space="preserve">Savoir discuter avec son mécanicien d'un problème de démarrage. </w:t>
      </w:r>
    </w:p>
    <w:p w14:paraId="2BAB57EF" w14:textId="77777777" w:rsidR="00A10B2B" w:rsidRPr="0087333B" w:rsidRDefault="00A10B2B" w:rsidP="00A10B2B">
      <w:pPr>
        <w:pStyle w:val="AufzhlungII"/>
        <w:numPr>
          <w:ilvl w:val="0"/>
          <w:numId w:val="21"/>
        </w:numPr>
        <w:spacing w:after="0" w:line="240" w:lineRule="auto"/>
        <w:ind w:left="924" w:hanging="357"/>
        <w:rPr>
          <w:bCs/>
          <w:sz w:val="16"/>
          <w:szCs w:val="16"/>
        </w:rPr>
      </w:pPr>
      <w:r w:rsidRPr="0087333B">
        <w:rPr>
          <w:bCs/>
          <w:sz w:val="16"/>
          <w:szCs w:val="16"/>
        </w:rPr>
        <w:t>Pouvoir utiliser l'outil</w:t>
      </w:r>
      <w:r w:rsidR="00AC6337">
        <w:rPr>
          <w:sz w:val="16"/>
          <w:szCs w:val="16"/>
        </w:rPr>
        <w:t> </w:t>
      </w:r>
      <w:r w:rsidRPr="0087333B">
        <w:rPr>
          <w:sz w:val="16"/>
          <w:szCs w:val="16"/>
        </w:rPr>
        <w:t xml:space="preserve">: connaître les limites et les contraintes, savoir mettre en œuvre, réaliser. </w:t>
      </w:r>
      <w:r w:rsidRPr="0087333B">
        <w:rPr>
          <w:i/>
          <w:iCs/>
          <w:sz w:val="16"/>
          <w:szCs w:val="16"/>
        </w:rPr>
        <w:t>Savoir régler l'allumage du moteur.</w:t>
      </w:r>
    </w:p>
    <w:p w14:paraId="67593F84" w14:textId="77777777" w:rsidR="00A10B2B" w:rsidRPr="0087333B" w:rsidRDefault="00A10B2B" w:rsidP="00A10B2B">
      <w:pPr>
        <w:pStyle w:val="AufzhlungII"/>
        <w:numPr>
          <w:ilvl w:val="0"/>
          <w:numId w:val="21"/>
        </w:numPr>
        <w:spacing w:after="0" w:line="240" w:lineRule="auto"/>
        <w:ind w:left="924" w:hanging="357"/>
        <w:rPr>
          <w:bCs/>
          <w:sz w:val="16"/>
          <w:szCs w:val="16"/>
        </w:rPr>
      </w:pPr>
      <w:r w:rsidRPr="0087333B">
        <w:rPr>
          <w:bCs/>
          <w:sz w:val="16"/>
          <w:szCs w:val="16"/>
        </w:rPr>
        <w:t>Pouvoir faire évoluer l'outil</w:t>
      </w:r>
      <w:r w:rsidR="00AC6337">
        <w:rPr>
          <w:bCs/>
          <w:sz w:val="16"/>
          <w:szCs w:val="16"/>
        </w:rPr>
        <w:t> </w:t>
      </w:r>
      <w:r w:rsidRPr="0087333B">
        <w:rPr>
          <w:sz w:val="16"/>
          <w:szCs w:val="16"/>
        </w:rPr>
        <w:t>: le transformer, créer de nouvelles applications, l'enseigner à d'autre</w:t>
      </w:r>
      <w:r w:rsidR="00AC6337">
        <w:rPr>
          <w:sz w:val="16"/>
          <w:szCs w:val="16"/>
        </w:rPr>
        <w:t>s</w:t>
      </w:r>
      <w:r w:rsidRPr="0087333B">
        <w:rPr>
          <w:sz w:val="16"/>
          <w:szCs w:val="16"/>
        </w:rPr>
        <w:t xml:space="preserve">. </w:t>
      </w:r>
      <w:r w:rsidRPr="0087333B">
        <w:rPr>
          <w:i/>
          <w:iCs/>
          <w:sz w:val="16"/>
          <w:szCs w:val="16"/>
        </w:rPr>
        <w:t>Savoir forcer un moteur, le transformer.</w:t>
      </w:r>
    </w:p>
  </w:footnote>
  <w:footnote w:id="7">
    <w:p w14:paraId="65E6A708" w14:textId="77777777" w:rsidR="00A10B2B" w:rsidRDefault="00A10B2B" w:rsidP="00A10B2B">
      <w:pPr>
        <w:pStyle w:val="Notedebasdepage"/>
      </w:pPr>
      <w:r w:rsidRPr="0087333B">
        <w:rPr>
          <w:rStyle w:val="Appelnotedebasdep"/>
          <w:sz w:val="16"/>
          <w:szCs w:val="16"/>
        </w:rPr>
        <w:footnoteRef/>
      </w:r>
      <w:r w:rsidRPr="0087333B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87333B">
        <w:rPr>
          <w:sz w:val="16"/>
          <w:szCs w:val="16"/>
        </w:rPr>
        <w:t xml:space="preserve">a commission SFP </w:t>
      </w:r>
      <w:r>
        <w:rPr>
          <w:sz w:val="16"/>
          <w:szCs w:val="16"/>
        </w:rPr>
        <w:t>renseigne cette colonne.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419BD07E" w14:textId="77777777" w:rsidTr="003D0723">
      <w:trPr>
        <w:trHeight w:val="1270"/>
      </w:trPr>
      <w:tc>
        <w:tcPr>
          <w:tcW w:w="14318" w:type="dxa"/>
        </w:tcPr>
        <w:p w14:paraId="51839FF1" w14:textId="186B2EA2" w:rsidR="000823D5" w:rsidRPr="003D0723" w:rsidRDefault="006A5102" w:rsidP="00AA4097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2E8B259" wp14:editId="140EF4B3">
                <wp:extent cx="1163955" cy="325755"/>
                <wp:effectExtent l="0" t="0" r="0" b="0"/>
                <wp:docPr id="8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9A59DA" w14:textId="77777777" w:rsidR="000823D5" w:rsidRPr="003D0723" w:rsidRDefault="000823D5" w:rsidP="003D0723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5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414537CE" w14:textId="77777777" w:rsidTr="008C71DC">
      <w:trPr>
        <w:trHeight w:val="988"/>
      </w:trPr>
      <w:tc>
        <w:tcPr>
          <w:tcW w:w="14318" w:type="dxa"/>
          <w:hideMark/>
        </w:tcPr>
        <w:p w14:paraId="0ABAF492" w14:textId="795F3B9D" w:rsidR="000823D5" w:rsidRPr="003D0723" w:rsidRDefault="00180D5D" w:rsidP="00DA766A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57EE96C" wp14:editId="00CDC9F3">
                <wp:extent cx="1163955" cy="325755"/>
                <wp:effectExtent l="0" t="0" r="0" b="0"/>
                <wp:docPr id="11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7AA2DB" w14:textId="77777777" w:rsidR="000823D5" w:rsidRPr="003D0723" w:rsidRDefault="000823D5" w:rsidP="003D0723">
    <w:pPr>
      <w:pStyle w:val="En-tte"/>
      <w:spacing w:after="240"/>
      <w:rPr>
        <w:szCs w:val="16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AA4097" w:rsidRPr="003D0723" w14:paraId="591D0226" w14:textId="77777777" w:rsidTr="003D0723">
      <w:trPr>
        <w:trHeight w:val="1270"/>
      </w:trPr>
      <w:tc>
        <w:tcPr>
          <w:tcW w:w="14318" w:type="dxa"/>
        </w:tcPr>
        <w:p w14:paraId="4EFCF3AD" w14:textId="3DC49CD5" w:rsidR="00AA4097" w:rsidRPr="003D0723" w:rsidRDefault="0092388F" w:rsidP="00AA4097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5F309BB" wp14:editId="48FAA0D5">
                <wp:extent cx="1164590" cy="323215"/>
                <wp:effectExtent l="0" t="0" r="0" b="635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8E83E86" w14:textId="77777777" w:rsidR="00AA4097" w:rsidRPr="003D0723" w:rsidRDefault="00AA4097" w:rsidP="003D0723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5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DA766A" w:rsidRPr="003D0723" w14:paraId="4CBCC6A5" w14:textId="77777777" w:rsidTr="008C71DC">
      <w:trPr>
        <w:trHeight w:val="988"/>
      </w:trPr>
      <w:tc>
        <w:tcPr>
          <w:tcW w:w="14318" w:type="dxa"/>
          <w:hideMark/>
        </w:tcPr>
        <w:p w14:paraId="236AA15A" w14:textId="77777777" w:rsidR="00DA766A" w:rsidRPr="003D0723" w:rsidRDefault="003D0723" w:rsidP="00DA766A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 w:rsidRPr="003D0723">
            <w:rPr>
              <w:noProof/>
              <w:szCs w:val="16"/>
              <w:lang w:eastAsia="fr-CH"/>
            </w:rPr>
            <w:drawing>
              <wp:inline distT="0" distB="0" distL="0" distR="0" wp14:anchorId="7BF18725" wp14:editId="7BDA7ED0">
                <wp:extent cx="2337435" cy="1160780"/>
                <wp:effectExtent l="0" t="0" r="5715" b="1270"/>
                <wp:docPr id="2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1D96B1" w14:textId="77777777" w:rsidR="009921B6" w:rsidRPr="003D0723" w:rsidRDefault="009921B6" w:rsidP="003D0723">
    <w:pPr>
      <w:pStyle w:val="En-tte"/>
      <w:spacing w:after="240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5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12102BC1" w14:textId="77777777" w:rsidTr="008C71DC">
      <w:trPr>
        <w:trHeight w:val="988"/>
      </w:trPr>
      <w:tc>
        <w:tcPr>
          <w:tcW w:w="14318" w:type="dxa"/>
          <w:hideMark/>
        </w:tcPr>
        <w:p w14:paraId="7F4B97EC" w14:textId="05C5A9FC" w:rsidR="000823D5" w:rsidRPr="003D0723" w:rsidRDefault="0002439B" w:rsidP="00DA766A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0B16DB5A" wp14:editId="06E9C505">
                <wp:extent cx="2122170" cy="1160780"/>
                <wp:effectExtent l="0" t="0" r="0" b="1270"/>
                <wp:docPr id="7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17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6B37B3" w14:textId="77777777" w:rsidR="000823D5" w:rsidRPr="003D0723" w:rsidRDefault="000823D5" w:rsidP="003D0723">
    <w:pPr>
      <w:pStyle w:val="En-tte"/>
      <w:spacing w:after="240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2E71A8FB" w14:textId="77777777" w:rsidTr="003D0723">
      <w:trPr>
        <w:trHeight w:val="1270"/>
      </w:trPr>
      <w:tc>
        <w:tcPr>
          <w:tcW w:w="14318" w:type="dxa"/>
        </w:tcPr>
        <w:p w14:paraId="7DC5F5BF" w14:textId="285E7BEC" w:rsidR="000823D5" w:rsidRPr="003D0723" w:rsidRDefault="00180D5D" w:rsidP="00AA4097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4BC4C42E" wp14:editId="56A7026F">
                <wp:extent cx="1163955" cy="325755"/>
                <wp:effectExtent l="0" t="0" r="0" b="0"/>
                <wp:docPr id="1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6C841E" w14:textId="77777777" w:rsidR="000823D5" w:rsidRPr="003D0723" w:rsidRDefault="000823D5" w:rsidP="003D072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5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6B53BB32" w14:textId="77777777" w:rsidTr="008C71DC">
      <w:trPr>
        <w:trHeight w:val="988"/>
      </w:trPr>
      <w:tc>
        <w:tcPr>
          <w:tcW w:w="14318" w:type="dxa"/>
          <w:hideMark/>
        </w:tcPr>
        <w:p w14:paraId="7F7CA1AF" w14:textId="77777777" w:rsidR="000823D5" w:rsidRPr="003D0723" w:rsidRDefault="000823D5" w:rsidP="00DA766A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 w:rsidRPr="003D0723">
            <w:rPr>
              <w:noProof/>
              <w:szCs w:val="16"/>
              <w:lang w:eastAsia="fr-CH"/>
            </w:rPr>
            <w:drawing>
              <wp:inline distT="0" distB="0" distL="0" distR="0" wp14:anchorId="10CA5098" wp14:editId="3C8284ED">
                <wp:extent cx="2337435" cy="1160780"/>
                <wp:effectExtent l="0" t="0" r="5715" b="1270"/>
                <wp:docPr id="4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415A7D" w14:textId="77777777" w:rsidR="000823D5" w:rsidRPr="003D0723" w:rsidRDefault="000823D5" w:rsidP="003D0723">
    <w:pPr>
      <w:pStyle w:val="En-tte"/>
      <w:spacing w:after="240"/>
      <w:rPr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39E0AF73" w14:textId="77777777" w:rsidTr="003D0723">
      <w:trPr>
        <w:trHeight w:val="1270"/>
      </w:trPr>
      <w:tc>
        <w:tcPr>
          <w:tcW w:w="14318" w:type="dxa"/>
        </w:tcPr>
        <w:p w14:paraId="34F51984" w14:textId="77777777" w:rsidR="000823D5" w:rsidRPr="003D0723" w:rsidRDefault="000823D5" w:rsidP="00AA4097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 w:rsidRPr="003D0723">
            <w:rPr>
              <w:noProof/>
              <w:lang w:eastAsia="fr-CH"/>
            </w:rPr>
            <w:drawing>
              <wp:inline distT="0" distB="0" distL="0" distR="0" wp14:anchorId="76324A4A" wp14:editId="0259030E">
                <wp:extent cx="1073150" cy="342900"/>
                <wp:effectExtent l="0" t="0" r="0" b="0"/>
                <wp:docPr id="5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B7A817" w14:textId="77777777" w:rsidR="000823D5" w:rsidRPr="003D0723" w:rsidRDefault="000823D5" w:rsidP="003D0723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5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082152E1" w14:textId="77777777" w:rsidTr="008C71DC">
      <w:trPr>
        <w:trHeight w:val="988"/>
      </w:trPr>
      <w:tc>
        <w:tcPr>
          <w:tcW w:w="14318" w:type="dxa"/>
          <w:hideMark/>
        </w:tcPr>
        <w:p w14:paraId="78BD1025" w14:textId="77777777" w:rsidR="000823D5" w:rsidRPr="003D0723" w:rsidRDefault="000823D5" w:rsidP="00DA766A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 w:rsidRPr="003D0723">
            <w:rPr>
              <w:noProof/>
              <w:szCs w:val="16"/>
              <w:lang w:eastAsia="fr-CH"/>
            </w:rPr>
            <w:drawing>
              <wp:inline distT="0" distB="0" distL="0" distR="0" wp14:anchorId="2BD6E177" wp14:editId="6D94609B">
                <wp:extent cx="2337435" cy="1160780"/>
                <wp:effectExtent l="0" t="0" r="5715" b="1270"/>
                <wp:docPr id="6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7549E6" w14:textId="77777777" w:rsidR="000823D5" w:rsidRPr="003D0723" w:rsidRDefault="000823D5" w:rsidP="003D0723">
    <w:pPr>
      <w:pStyle w:val="En-tte"/>
      <w:spacing w:after="240"/>
      <w:rPr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259DAE5A" w14:textId="77777777" w:rsidTr="003D0723">
      <w:trPr>
        <w:trHeight w:val="1270"/>
      </w:trPr>
      <w:tc>
        <w:tcPr>
          <w:tcW w:w="14318" w:type="dxa"/>
        </w:tcPr>
        <w:p w14:paraId="0B85C330" w14:textId="244049E2" w:rsidR="000823D5" w:rsidRPr="003D0723" w:rsidRDefault="00180D5D" w:rsidP="00AA4097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15F2C88" wp14:editId="4B3C378B">
                <wp:extent cx="1163955" cy="325755"/>
                <wp:effectExtent l="0" t="0" r="0" b="0"/>
                <wp:docPr id="10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368917" w14:textId="77777777" w:rsidR="000823D5" w:rsidRPr="003D0723" w:rsidRDefault="000823D5" w:rsidP="003D0723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5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13CEA638" w14:textId="77777777" w:rsidTr="008C71DC">
      <w:trPr>
        <w:trHeight w:val="988"/>
      </w:trPr>
      <w:tc>
        <w:tcPr>
          <w:tcW w:w="14318" w:type="dxa"/>
          <w:hideMark/>
        </w:tcPr>
        <w:p w14:paraId="79217692" w14:textId="16D8D143" w:rsidR="000823D5" w:rsidRPr="003D0723" w:rsidRDefault="002224ED" w:rsidP="00DA766A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16E0ABB8" wp14:editId="4428640C">
                <wp:extent cx="1163955" cy="325755"/>
                <wp:effectExtent l="0" t="0" r="0" b="0"/>
                <wp:docPr id="1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CB6A76" w14:textId="77777777" w:rsidR="000823D5" w:rsidRPr="003D0723" w:rsidRDefault="000823D5" w:rsidP="003D0723">
    <w:pPr>
      <w:pStyle w:val="En-tte"/>
      <w:spacing w:after="240"/>
      <w:rPr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5328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0823D5" w:rsidRPr="003D0723" w14:paraId="35E0AE4A" w14:textId="77777777" w:rsidTr="003D0723">
      <w:trPr>
        <w:trHeight w:val="1270"/>
      </w:trPr>
      <w:tc>
        <w:tcPr>
          <w:tcW w:w="14318" w:type="dxa"/>
        </w:tcPr>
        <w:p w14:paraId="5EA688F3" w14:textId="2DE061EE" w:rsidR="000823D5" w:rsidRPr="003D0723" w:rsidRDefault="002224ED" w:rsidP="00AA4097">
          <w:pPr>
            <w:tabs>
              <w:tab w:val="center" w:pos="4536"/>
              <w:tab w:val="right" w:pos="9072"/>
            </w:tabs>
            <w:spacing w:line="200" w:lineRule="atLeast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1419C2CD" wp14:editId="3B52F60F">
                <wp:extent cx="1163955" cy="325755"/>
                <wp:effectExtent l="0" t="0" r="0" b="0"/>
                <wp:docPr id="16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8B28D3" w14:textId="77777777" w:rsidR="000823D5" w:rsidRPr="003D0723" w:rsidRDefault="000823D5" w:rsidP="003D07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494290"/>
    <w:multiLevelType w:val="hybridMultilevel"/>
    <w:tmpl w:val="9C284AE4"/>
    <w:lvl w:ilvl="0" w:tplc="704ED6CA">
      <w:start w:val="1"/>
      <w:numFmt w:val="decimal"/>
      <w:pStyle w:val="AufzhlungII"/>
      <w:lvlText w:val="%1."/>
      <w:lvlJc w:val="left"/>
      <w:pPr>
        <w:ind w:left="12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774597"/>
    <w:multiLevelType w:val="hybridMultilevel"/>
    <w:tmpl w:val="EF5C5BAE"/>
    <w:lvl w:ilvl="0" w:tplc="861E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C53E1"/>
    <w:multiLevelType w:val="multilevel"/>
    <w:tmpl w:val="B66E48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 w15:restartNumberingAfterBreak="0">
    <w:nsid w:val="23010D06"/>
    <w:multiLevelType w:val="multilevel"/>
    <w:tmpl w:val="B66E4808"/>
    <w:numStyleLink w:val="EHBListemitNummernAltN"/>
  </w:abstractNum>
  <w:abstractNum w:abstractNumId="6" w15:restartNumberingAfterBreak="0">
    <w:nsid w:val="26763780"/>
    <w:multiLevelType w:val="hybridMultilevel"/>
    <w:tmpl w:val="4F1EBDC8"/>
    <w:lvl w:ilvl="0" w:tplc="3DA8CC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0D629A"/>
    <w:multiLevelType w:val="multilevel"/>
    <w:tmpl w:val="5922EFA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B0E84"/>
    <w:multiLevelType w:val="multilevel"/>
    <w:tmpl w:val="52B0A5BA"/>
    <w:numStyleLink w:val="EHBListemitAufzlungenAltA"/>
  </w:abstractNum>
  <w:abstractNum w:abstractNumId="12" w15:restartNumberingAfterBreak="0">
    <w:nsid w:val="6E591389"/>
    <w:multiLevelType w:val="multilevel"/>
    <w:tmpl w:val="B66E4808"/>
    <w:numStyleLink w:val="EHBListemitNummernAltN"/>
  </w:abstractNum>
  <w:abstractNum w:abstractNumId="13" w15:restartNumberingAfterBreak="0">
    <w:nsid w:val="77776535"/>
    <w:multiLevelType w:val="hybridMultilevel"/>
    <w:tmpl w:val="B9F45DC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1"/>
  </w:num>
  <w:num w:numId="18">
    <w:abstractNumId w:val="5"/>
  </w:num>
  <w:num w:numId="19">
    <w:abstractNumId w:val="12"/>
  </w:num>
  <w:num w:numId="20">
    <w:abstractNumId w:val="1"/>
  </w:num>
  <w:num w:numId="21">
    <w:abstractNumId w:val="6"/>
  </w:num>
  <w:num w:numId="22">
    <w:abstractNumId w:val="7"/>
  </w:num>
  <w:num w:numId="23">
    <w:abstractNumId w:val="7"/>
  </w:num>
  <w:num w:numId="24">
    <w:abstractNumId w:val="2"/>
  </w:num>
  <w:num w:numId="25">
    <w:abstractNumId w:val="8"/>
    <w:lvlOverride w:ilvl="0">
      <w:startOverride w:val="1"/>
    </w:lvlOverride>
  </w:num>
  <w:num w:numId="26">
    <w:abstractNumId w:val="13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7"/>
  </w:num>
  <w:num w:numId="3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2B"/>
    <w:rsid w:val="0000326E"/>
    <w:rsid w:val="00017872"/>
    <w:rsid w:val="000225A5"/>
    <w:rsid w:val="0002439B"/>
    <w:rsid w:val="00043C1D"/>
    <w:rsid w:val="0005352C"/>
    <w:rsid w:val="000823D5"/>
    <w:rsid w:val="0009394E"/>
    <w:rsid w:val="000A0E87"/>
    <w:rsid w:val="000C26FE"/>
    <w:rsid w:val="000E3CCC"/>
    <w:rsid w:val="000F7C15"/>
    <w:rsid w:val="00126A01"/>
    <w:rsid w:val="0014554D"/>
    <w:rsid w:val="001646E2"/>
    <w:rsid w:val="00180D5D"/>
    <w:rsid w:val="001811CF"/>
    <w:rsid w:val="00187ECD"/>
    <w:rsid w:val="00191200"/>
    <w:rsid w:val="0019404D"/>
    <w:rsid w:val="001B4050"/>
    <w:rsid w:val="001C1D55"/>
    <w:rsid w:val="001E63DD"/>
    <w:rsid w:val="002224ED"/>
    <w:rsid w:val="00223357"/>
    <w:rsid w:val="0024098A"/>
    <w:rsid w:val="00275172"/>
    <w:rsid w:val="002A5D6A"/>
    <w:rsid w:val="002C45FE"/>
    <w:rsid w:val="002C75D8"/>
    <w:rsid w:val="002D6614"/>
    <w:rsid w:val="00326FD3"/>
    <w:rsid w:val="0038385B"/>
    <w:rsid w:val="003A6D6D"/>
    <w:rsid w:val="003D0723"/>
    <w:rsid w:val="00411BE0"/>
    <w:rsid w:val="00426E6A"/>
    <w:rsid w:val="004467A0"/>
    <w:rsid w:val="004977C3"/>
    <w:rsid w:val="004B4417"/>
    <w:rsid w:val="004F0F37"/>
    <w:rsid w:val="0050446B"/>
    <w:rsid w:val="0053261D"/>
    <w:rsid w:val="00557DB4"/>
    <w:rsid w:val="005923C8"/>
    <w:rsid w:val="005943C3"/>
    <w:rsid w:val="005E2B1C"/>
    <w:rsid w:val="006345A2"/>
    <w:rsid w:val="00651FDA"/>
    <w:rsid w:val="00660806"/>
    <w:rsid w:val="00691FA5"/>
    <w:rsid w:val="006A5102"/>
    <w:rsid w:val="006B235F"/>
    <w:rsid w:val="006D2617"/>
    <w:rsid w:val="006D65DC"/>
    <w:rsid w:val="00705F95"/>
    <w:rsid w:val="007165D6"/>
    <w:rsid w:val="0077689D"/>
    <w:rsid w:val="00776B35"/>
    <w:rsid w:val="007A0B65"/>
    <w:rsid w:val="007C570C"/>
    <w:rsid w:val="007C57CA"/>
    <w:rsid w:val="007C7FCB"/>
    <w:rsid w:val="007D08EA"/>
    <w:rsid w:val="007F755D"/>
    <w:rsid w:val="0081081C"/>
    <w:rsid w:val="0082722E"/>
    <w:rsid w:val="00854EBB"/>
    <w:rsid w:val="00886686"/>
    <w:rsid w:val="008A1DBC"/>
    <w:rsid w:val="008B1D31"/>
    <w:rsid w:val="008C71DC"/>
    <w:rsid w:val="008F0AD5"/>
    <w:rsid w:val="00907857"/>
    <w:rsid w:val="00911FF3"/>
    <w:rsid w:val="0092388F"/>
    <w:rsid w:val="00924153"/>
    <w:rsid w:val="00973706"/>
    <w:rsid w:val="009921B6"/>
    <w:rsid w:val="009A1F90"/>
    <w:rsid w:val="009B0B73"/>
    <w:rsid w:val="009D0A79"/>
    <w:rsid w:val="009D4F46"/>
    <w:rsid w:val="009E1A87"/>
    <w:rsid w:val="009E2886"/>
    <w:rsid w:val="00A10B2B"/>
    <w:rsid w:val="00A133D5"/>
    <w:rsid w:val="00AA4097"/>
    <w:rsid w:val="00AB2864"/>
    <w:rsid w:val="00AC4A37"/>
    <w:rsid w:val="00AC6337"/>
    <w:rsid w:val="00C5284B"/>
    <w:rsid w:val="00C54261"/>
    <w:rsid w:val="00C62BD7"/>
    <w:rsid w:val="00C85A53"/>
    <w:rsid w:val="00CC1DEB"/>
    <w:rsid w:val="00CC72FB"/>
    <w:rsid w:val="00CD391A"/>
    <w:rsid w:val="00CD7CD1"/>
    <w:rsid w:val="00CE21A2"/>
    <w:rsid w:val="00CE503F"/>
    <w:rsid w:val="00CF1EBD"/>
    <w:rsid w:val="00CF308E"/>
    <w:rsid w:val="00D27D01"/>
    <w:rsid w:val="00DA766A"/>
    <w:rsid w:val="00DB32F5"/>
    <w:rsid w:val="00DC6C15"/>
    <w:rsid w:val="00E1518C"/>
    <w:rsid w:val="00E9148B"/>
    <w:rsid w:val="00EA2291"/>
    <w:rsid w:val="00EC4295"/>
    <w:rsid w:val="00EF234B"/>
    <w:rsid w:val="00F54841"/>
    <w:rsid w:val="00F56BDC"/>
    <w:rsid w:val="00F643A5"/>
    <w:rsid w:val="00F65189"/>
    <w:rsid w:val="00F71212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A8ECCC"/>
  <w15:docId w15:val="{22887F09-0381-4C7D-B759-CB64D0B2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2B"/>
    <w:pPr>
      <w:tabs>
        <w:tab w:val="left" w:pos="794"/>
      </w:tabs>
      <w:spacing w:after="120" w:line="300" w:lineRule="exact"/>
    </w:pPr>
    <w:rPr>
      <w:rFonts w:ascii="Arial" w:eastAsia="Times New Roman" w:hAnsi="Arial" w:cs="Times New Roman"/>
      <w:lang w:val="fr-CH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DB32F5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5943C3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qFormat/>
    <w:rsid w:val="005943C3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943C3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943C3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943C3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32F5"/>
    <w:rPr>
      <w:rFonts w:asciiTheme="majorHAnsi" w:eastAsiaTheme="majorEastAsia" w:hAnsiTheme="majorHAnsi" w:cstheme="majorBidi"/>
      <w:b/>
      <w:bCs/>
      <w:szCs w:val="26"/>
      <w:lang w:val="fr-CH" w:eastAsia="ar-SA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1B4050"/>
    <w:pPr>
      <w:tabs>
        <w:tab w:val="right" w:pos="8505"/>
      </w:tabs>
      <w:spacing w:after="0"/>
      <w:ind w:right="567"/>
    </w:pPr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8A1DBC"/>
    <w:pPr>
      <w:numPr>
        <w:numId w:val="4"/>
      </w:numPr>
      <w:ind w:left="714" w:hanging="357"/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043C1D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rsid w:val="005943C3"/>
    <w:pPr>
      <w:spacing w:after="0" w:line="240" w:lineRule="auto"/>
      <w:ind w:left="567" w:hanging="567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943C3"/>
    <w:rPr>
      <w:spacing w:val="4"/>
    </w:rPr>
  </w:style>
  <w:style w:type="character" w:styleId="Appelnotedebasdep">
    <w:name w:val="footnote reference"/>
    <w:basedOn w:val="Policepardfaut"/>
    <w:uiPriority w:val="99"/>
    <w:semiHidden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11"/>
    <w:qFormat/>
    <w:rsid w:val="005943C3"/>
    <w:rPr>
      <w:caps/>
    </w:rPr>
  </w:style>
  <w:style w:type="paragraph" w:styleId="TM1">
    <w:name w:val="toc 1"/>
    <w:basedOn w:val="Normal"/>
    <w:next w:val="Normal"/>
    <w:uiPriority w:val="39"/>
    <w:unhideWhenUsed/>
    <w:rsid w:val="005943C3"/>
    <w:pPr>
      <w:spacing w:before="200" w:after="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table" w:customStyle="1" w:styleId="Tabellenraster1">
    <w:name w:val="Tabellenraster1"/>
    <w:basedOn w:val="TableauNormal"/>
    <w:next w:val="Grilledutableau"/>
    <w:uiPriority w:val="59"/>
    <w:rsid w:val="00AA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A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auNormal"/>
    <w:next w:val="Grilledutableau"/>
    <w:uiPriority w:val="59"/>
    <w:rsid w:val="00DA766A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auNormal"/>
    <w:next w:val="Grilledutableau"/>
    <w:uiPriority w:val="59"/>
    <w:rsid w:val="00DA766A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auNormal"/>
    <w:next w:val="Grilledutableau"/>
    <w:uiPriority w:val="59"/>
    <w:rsid w:val="00DA766A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II">
    <w:name w:val="Aufzählung II"/>
    <w:basedOn w:val="Normal"/>
    <w:rsid w:val="00A10B2B"/>
    <w:pPr>
      <w:numPr>
        <w:numId w:val="20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924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p.swiss" TargetMode="External"/><Relationship Id="rId1" Type="http://schemas.openxmlformats.org/officeDocument/2006/relationships/hyperlink" Target="mailto:info@hefp.swiss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p.swiss" TargetMode="External"/><Relationship Id="rId1" Type="http://schemas.openxmlformats.org/officeDocument/2006/relationships/hyperlink" Target="mailto:info@hefp.swiss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p.swiss" TargetMode="External"/><Relationship Id="rId1" Type="http://schemas.openxmlformats.org/officeDocument/2006/relationships/hyperlink" Target="mailto:info@hefp.swiss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p.swiss" TargetMode="External"/><Relationship Id="rId1" Type="http://schemas.openxmlformats.org/officeDocument/2006/relationships/hyperlink" Target="mailto:info@hefp.swis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p.swiss" TargetMode="External"/><Relationship Id="rId1" Type="http://schemas.openxmlformats.org/officeDocument/2006/relationships/hyperlink" Target="mailto:info@hefp.swis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p.swiss" TargetMode="External"/><Relationship Id="rId1" Type="http://schemas.openxmlformats.org/officeDocument/2006/relationships/hyperlink" Target="mailto:info@hefp.swiss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p.swiss" TargetMode="External"/><Relationship Id="rId1" Type="http://schemas.openxmlformats.org/officeDocument/2006/relationships/hyperlink" Target="mailto:info@hefp.swiss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p.swiss" TargetMode="External"/><Relationship Id="rId1" Type="http://schemas.openxmlformats.org/officeDocument/2006/relationships/hyperlink" Target="mailto:info@he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0B019C7AA492AAE9E3E84B72F3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24058-690A-4390-B771-FDD5821AB79B}"/>
      </w:docPartPr>
      <w:docPartBody>
        <w:p w:rsidR="00DA5DDE" w:rsidRDefault="0055317E" w:rsidP="0055317E">
          <w:pPr>
            <w:pStyle w:val="6C50B019C7AA492AAE9E3E84B72F3198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465BC7B6F4F19B659CCDE09AEA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BC103-E690-4922-9726-8416CB709CDE}"/>
      </w:docPartPr>
      <w:docPartBody>
        <w:p w:rsidR="00DA5DDE" w:rsidRDefault="0055317E" w:rsidP="0055317E">
          <w:pPr>
            <w:pStyle w:val="D29465BC7B6F4F19B659CCDE09AEAA1B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EC98F12EE04178AEF5CDC000811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4CBD0-670B-4CEC-9735-452454FB96F0}"/>
      </w:docPartPr>
      <w:docPartBody>
        <w:p w:rsidR="00DA5DDE" w:rsidRDefault="0055317E" w:rsidP="0055317E">
          <w:pPr>
            <w:pStyle w:val="C8EC98F12EE04178AEF5CDC000811EC0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7A7E4997D34D658524A531EE493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03A1C-69F0-4E68-A676-030A9AEFAB3B}"/>
      </w:docPartPr>
      <w:docPartBody>
        <w:p w:rsidR="00DA5DDE" w:rsidRDefault="0055317E" w:rsidP="0055317E">
          <w:pPr>
            <w:pStyle w:val="FC7A7E4997D34D658524A531EE493E96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57422D571446B68A1BEA2C20699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BD78A-4FD6-47D6-B1B3-6A430C27D5E8}"/>
      </w:docPartPr>
      <w:docPartBody>
        <w:p w:rsidR="00DA5DDE" w:rsidRDefault="0055317E" w:rsidP="0055317E">
          <w:pPr>
            <w:pStyle w:val="2557422D571446B68A1BEA2C20699A0B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576079A9544DD9EC539AEF5F7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12157-64E8-4557-8A09-56D3F73D9315}"/>
      </w:docPartPr>
      <w:docPartBody>
        <w:p w:rsidR="00DA5DDE" w:rsidRDefault="0055317E" w:rsidP="0055317E">
          <w:pPr>
            <w:pStyle w:val="812576079A9544DD9EC539AEF5F7D5D8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A53B7ACE1E4943830CE2C8ADA20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86BF4-4BFF-40DD-A537-790219840511}"/>
      </w:docPartPr>
      <w:docPartBody>
        <w:p w:rsidR="00DA5DDE" w:rsidRDefault="0055317E" w:rsidP="0055317E">
          <w:pPr>
            <w:pStyle w:val="26A53B7ACE1E4943830CE2C8ADA201DD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04E5ED36C54F4E88DA561C8B0EF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CB264-DAD0-4383-9413-55D83EAD9C39}"/>
      </w:docPartPr>
      <w:docPartBody>
        <w:p w:rsidR="00DA5DDE" w:rsidRDefault="0055317E" w:rsidP="0055317E">
          <w:pPr>
            <w:pStyle w:val="D404E5ED36C54F4E88DA561C8B0EFFDB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5AABEFCC3B497BB1E558107FB84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CA649-3160-4962-BD1D-D0B5F9618050}"/>
      </w:docPartPr>
      <w:docPartBody>
        <w:p w:rsidR="00DA5DDE" w:rsidRDefault="0055317E" w:rsidP="0055317E">
          <w:pPr>
            <w:pStyle w:val="685AABEFCC3B497BB1E558107FB844F2"/>
          </w:pPr>
          <w:r w:rsidRPr="000864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B6"/>
    <w:rsid w:val="000801D5"/>
    <w:rsid w:val="0055317E"/>
    <w:rsid w:val="007705A2"/>
    <w:rsid w:val="00AA5C62"/>
    <w:rsid w:val="00C72FB6"/>
    <w:rsid w:val="00DA5DDE"/>
    <w:rsid w:val="00F408D4"/>
    <w:rsid w:val="00F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317E"/>
    <w:rPr>
      <w:color w:val="808080"/>
    </w:rPr>
  </w:style>
  <w:style w:type="paragraph" w:customStyle="1" w:styleId="6C50B019C7AA492AAE9E3E84B72F3198">
    <w:name w:val="6C50B019C7AA492AAE9E3E84B72F3198"/>
    <w:rsid w:val="0055317E"/>
  </w:style>
  <w:style w:type="paragraph" w:customStyle="1" w:styleId="D29465BC7B6F4F19B659CCDE09AEAA1B">
    <w:name w:val="D29465BC7B6F4F19B659CCDE09AEAA1B"/>
    <w:rsid w:val="0055317E"/>
  </w:style>
  <w:style w:type="paragraph" w:customStyle="1" w:styleId="C8EC98F12EE04178AEF5CDC000811EC0">
    <w:name w:val="C8EC98F12EE04178AEF5CDC000811EC0"/>
    <w:rsid w:val="0055317E"/>
  </w:style>
  <w:style w:type="paragraph" w:customStyle="1" w:styleId="FC7A7E4997D34D658524A531EE493E96">
    <w:name w:val="FC7A7E4997D34D658524A531EE493E96"/>
    <w:rsid w:val="0055317E"/>
  </w:style>
  <w:style w:type="paragraph" w:customStyle="1" w:styleId="2557422D571446B68A1BEA2C20699A0B">
    <w:name w:val="2557422D571446B68A1BEA2C20699A0B"/>
    <w:rsid w:val="0055317E"/>
  </w:style>
  <w:style w:type="paragraph" w:customStyle="1" w:styleId="812576079A9544DD9EC539AEF5F7D5D8">
    <w:name w:val="812576079A9544DD9EC539AEF5F7D5D8"/>
    <w:rsid w:val="0055317E"/>
  </w:style>
  <w:style w:type="paragraph" w:customStyle="1" w:styleId="26A53B7ACE1E4943830CE2C8ADA201DD">
    <w:name w:val="26A53B7ACE1E4943830CE2C8ADA201DD"/>
    <w:rsid w:val="0055317E"/>
  </w:style>
  <w:style w:type="paragraph" w:customStyle="1" w:styleId="D404E5ED36C54F4E88DA561C8B0EFFDB">
    <w:name w:val="D404E5ED36C54F4E88DA561C8B0EFFDB"/>
    <w:rsid w:val="0055317E"/>
  </w:style>
  <w:style w:type="paragraph" w:customStyle="1" w:styleId="685AABEFCC3B497BB1E558107FB844F2">
    <w:name w:val="685AABEFCC3B497BB1E558107FB844F2"/>
    <w:rsid w:val="00553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3956f-a7de-4a31-972a-7e3ed4985fcf">
      <Terms xmlns="http://schemas.microsoft.com/office/infopath/2007/PartnerControls"/>
    </lcf76f155ced4ddcb4097134ff3c332f>
    <TaxCatchAll xmlns="c2052e4f-645b-494f-ab1d-e0d8c3fdf8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F643116C6DA469943A973909F10F6" ma:contentTypeVersion="17" ma:contentTypeDescription="Ein neues Dokument erstellen." ma:contentTypeScope="" ma:versionID="6addbc2c37a3b526d95501c37c9f086b">
  <xsd:schema xmlns:xsd="http://www.w3.org/2001/XMLSchema" xmlns:xs="http://www.w3.org/2001/XMLSchema" xmlns:p="http://schemas.microsoft.com/office/2006/metadata/properties" xmlns:ns2="6a33956f-a7de-4a31-972a-7e3ed4985fcf" xmlns:ns3="c2052e4f-645b-494f-ab1d-e0d8c3fdf893" targetNamespace="http://schemas.microsoft.com/office/2006/metadata/properties" ma:root="true" ma:fieldsID="27ace1f91e42c76b3f73c272e00683f9" ns2:_="" ns3:_="">
    <xsd:import namespace="6a33956f-a7de-4a31-972a-7e3ed4985fcf"/>
    <xsd:import namespace="c2052e4f-645b-494f-ab1d-e0d8c3fdf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956f-a7de-4a31-972a-7e3ed498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e4bb73f-45cb-4f1e-b958-fc0e2aebc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2e4f-645b-494f-ab1d-e0d8c3fdf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fe5cde-7986-416a-8884-2e042a458768}" ma:internalName="TaxCatchAll" ma:showField="CatchAllData" ma:web="c2052e4f-645b-494f-ab1d-e0d8c3fdf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EDCB3-81BD-402F-AEC7-BC788FC64B0F}">
  <ds:schemaRefs>
    <ds:schemaRef ds:uri="http://schemas.microsoft.com/office/2006/metadata/properties"/>
    <ds:schemaRef ds:uri="http://schemas.microsoft.com/office/infopath/2007/PartnerControls"/>
    <ds:schemaRef ds:uri="6a33956f-a7de-4a31-972a-7e3ed4985fcf"/>
    <ds:schemaRef ds:uri="c2052e4f-645b-494f-ab1d-e0d8c3fdf893"/>
  </ds:schemaRefs>
</ds:datastoreItem>
</file>

<file path=customXml/itemProps2.xml><?xml version="1.0" encoding="utf-8"?>
<ds:datastoreItem xmlns:ds="http://schemas.openxmlformats.org/officeDocument/2006/customXml" ds:itemID="{6718F39B-47BE-4B7C-B4CF-7DF17A1DE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3436E-2DCE-4233-86AF-524242C27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61A13-F73E-4A72-9016-52C6BD3D0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3956f-a7de-4a31-972a-7e3ed4985fcf"/>
    <ds:schemaRef ds:uri="c2052e4f-645b-494f-ab1d-e0d8c3fdf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1044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Rywalski Patrick</dc:creator>
  <cp:keywords>ohne Header</cp:keywords>
  <cp:lastModifiedBy>Hansford Mercedes</cp:lastModifiedBy>
  <cp:revision>2</cp:revision>
  <cp:lastPrinted>2016-04-26T13:13:00Z</cp:lastPrinted>
  <dcterms:created xsi:type="dcterms:W3CDTF">2022-10-06T12:50:00Z</dcterms:created>
  <dcterms:modified xsi:type="dcterms:W3CDTF">2022-10-06T12:50:00Z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0x010100FB7F643116C6DA469943A973909F10F6</vt:lpwstr>
  </property>
  <property fmtid="{D5CDD505-2E9C-101B-9397-08002B2CF9AE}" pid="3" name="MediaServiceImageTags">
    <vt:lpwstr/>
  </property>
</Properties>
</file>